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3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3826"/>
        <w:gridCol w:w="6210"/>
      </w:tblGrid>
      <w:tr w:rsidR="002364AB" w:rsidTr="002364AB"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2364AB" w:rsidRDefault="002364AB" w:rsidP="002364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 и п</w:t>
            </w:r>
            <w:r w:rsidRPr="002364AB">
              <w:rPr>
                <w:sz w:val="20"/>
                <w:szCs w:val="20"/>
              </w:rPr>
              <w:t>римерный эскиз</w:t>
            </w:r>
          </w:p>
        </w:tc>
      </w:tr>
      <w:tr w:rsidR="002364AB" w:rsidTr="002364AB"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AC47D2" w:rsidRDefault="00AC47D2" w:rsidP="002364AB">
            <w:pPr>
              <w:jc w:val="center"/>
              <w:rPr>
                <w:bCs/>
                <w:sz w:val="28"/>
                <w:szCs w:val="20"/>
                <w:lang w:val="en-US"/>
              </w:rPr>
            </w:pPr>
            <w:r w:rsidRPr="00AC47D2">
              <w:rPr>
                <w:bCs/>
                <w:sz w:val="28"/>
                <w:szCs w:val="20"/>
              </w:rPr>
              <w:t>Ограждение для "умной" спортивной площадки</w:t>
            </w:r>
          </w:p>
          <w:p w:rsidR="002364AB" w:rsidRDefault="002364AB" w:rsidP="00BD3657">
            <w:pPr>
              <w:jc w:val="center"/>
              <w:rPr>
                <w:bCs/>
                <w:sz w:val="20"/>
                <w:szCs w:val="20"/>
              </w:rPr>
            </w:pPr>
          </w:p>
          <w:p w:rsidR="002364AB" w:rsidRDefault="00AC47D2" w:rsidP="00BD3657">
            <w:pPr>
              <w:jc w:val="center"/>
              <w:rPr>
                <w:bCs/>
                <w:sz w:val="20"/>
                <w:szCs w:val="20"/>
              </w:rPr>
            </w:pPr>
            <w:r w:rsidRPr="00AC47D2">
              <w:rPr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B19744" wp14:editId="647ECA19">
                  <wp:extent cx="5473700" cy="3000502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985" cy="3007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364AB" w:rsidRDefault="002364AB" w:rsidP="00BD3657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364AB" w:rsidTr="002364AB"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BD3657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364AB" w:rsidTr="002364AB"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8D5A29">
            <w:pPr>
              <w:jc w:val="center"/>
            </w:pPr>
            <w:r>
              <w:rPr>
                <w:bCs/>
                <w:sz w:val="20"/>
                <w:szCs w:val="20"/>
              </w:rPr>
              <w:t xml:space="preserve">Наименование показателя, технического, функционального параметра, ед. изм. </w:t>
            </w:r>
            <w:r w:rsidR="008D5A29">
              <w:rPr>
                <w:bCs/>
                <w:sz w:val="20"/>
                <w:szCs w:val="20"/>
              </w:rPr>
              <w:t>п</w:t>
            </w:r>
            <w:r>
              <w:rPr>
                <w:bCs/>
                <w:sz w:val="20"/>
                <w:szCs w:val="20"/>
              </w:rPr>
              <w:t>оказателя</w:t>
            </w:r>
          </w:p>
        </w:tc>
      </w:tr>
      <w:tr w:rsidR="002364AB" w:rsidTr="002364AB">
        <w:trPr>
          <w:trHeight w:val="268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47" w:rsidRPr="007A3947" w:rsidRDefault="007A3947" w:rsidP="007A3947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0"/>
                <w:szCs w:val="20"/>
              </w:rPr>
            </w:pPr>
            <w:r w:rsidRPr="007A3947">
              <w:rPr>
                <w:b w:val="0"/>
                <w:sz w:val="20"/>
                <w:szCs w:val="20"/>
              </w:rPr>
              <w:t>Ограждение изготовлено в соответствии с Приказ</w:t>
            </w:r>
            <w:r>
              <w:rPr>
                <w:b w:val="0"/>
                <w:sz w:val="20"/>
                <w:szCs w:val="20"/>
              </w:rPr>
              <w:t>ом</w:t>
            </w:r>
            <w:r w:rsidRPr="007A3947">
              <w:rPr>
                <w:b w:val="0"/>
                <w:sz w:val="20"/>
                <w:szCs w:val="20"/>
              </w:rPr>
              <w:t xml:space="preserve"> Министерства спорта </w:t>
            </w:r>
            <w:r>
              <w:rPr>
                <w:b w:val="0"/>
                <w:sz w:val="20"/>
                <w:szCs w:val="20"/>
              </w:rPr>
              <w:t>РФ от 15 февраля 2022 г. № 107 «</w:t>
            </w:r>
            <w:r w:rsidRPr="007A3947">
              <w:rPr>
                <w:b w:val="0"/>
                <w:sz w:val="20"/>
                <w:szCs w:val="20"/>
              </w:rPr>
              <w:t>Об утверждении перечня спортивно-технологического оборудования для созда</w:t>
            </w:r>
            <w:r>
              <w:rPr>
                <w:b w:val="0"/>
                <w:sz w:val="20"/>
                <w:szCs w:val="20"/>
              </w:rPr>
              <w:t>ния «умной» спортивной площадки». Входит в комплект №1 спортивно-технологического оборудования для создания «умной» спортивной площадки.</w:t>
            </w:r>
          </w:p>
          <w:p w:rsidR="0008656A" w:rsidRDefault="003D75B3" w:rsidP="0008656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предназначено для размещения на территории парков, дворовых территориях и мест общественного отдыха </w:t>
            </w:r>
            <w:r w:rsidR="00587508">
              <w:rPr>
                <w:sz w:val="20"/>
                <w:szCs w:val="20"/>
              </w:rPr>
              <w:t xml:space="preserve">или учебы </w:t>
            </w:r>
            <w:r>
              <w:rPr>
                <w:sz w:val="20"/>
                <w:szCs w:val="20"/>
              </w:rPr>
              <w:t xml:space="preserve">с целью организации </w:t>
            </w:r>
            <w:r w:rsidR="00587508">
              <w:rPr>
                <w:sz w:val="20"/>
                <w:szCs w:val="20"/>
              </w:rPr>
              <w:t xml:space="preserve">соревнований и </w:t>
            </w:r>
            <w:r>
              <w:rPr>
                <w:sz w:val="20"/>
                <w:szCs w:val="20"/>
              </w:rPr>
              <w:t xml:space="preserve">досуга. Может эксплуатироваться круглогодично.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</w:t>
            </w:r>
            <w:r w:rsidR="00B27700" w:rsidRPr="00587508">
              <w:rPr>
                <w:sz w:val="20"/>
                <w:szCs w:val="20"/>
              </w:rPr>
              <w:t>Конструктивно ограждение должно состоять из стое</w:t>
            </w:r>
            <w:r w:rsidR="00DD34F3">
              <w:rPr>
                <w:sz w:val="20"/>
                <w:szCs w:val="20"/>
              </w:rPr>
              <w:t>к, секций решеток и ворот</w:t>
            </w:r>
            <w:r w:rsidR="00B27700" w:rsidRPr="00587508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Все крепежные элементы должны быть оцинкованы.</w:t>
            </w:r>
            <w:r w:rsidR="00855520">
              <w:rPr>
                <w:sz w:val="20"/>
                <w:szCs w:val="20"/>
              </w:rPr>
              <w:t xml:space="preserve"> </w:t>
            </w:r>
          </w:p>
          <w:p w:rsidR="002364AB" w:rsidRPr="00BD615B" w:rsidRDefault="003D75B3" w:rsidP="0008656A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Монтаж </w:t>
            </w:r>
            <w:r w:rsidR="00855520">
              <w:rPr>
                <w:bCs/>
                <w:sz w:val="20"/>
                <w:szCs w:val="20"/>
              </w:rPr>
              <w:t xml:space="preserve">изделия </w:t>
            </w:r>
            <w:r>
              <w:rPr>
                <w:bCs/>
                <w:sz w:val="20"/>
                <w:szCs w:val="20"/>
              </w:rPr>
              <w:t xml:space="preserve">производится </w:t>
            </w:r>
            <w:r w:rsidR="0008656A">
              <w:rPr>
                <w:bCs/>
                <w:sz w:val="20"/>
                <w:szCs w:val="20"/>
              </w:rPr>
              <w:t xml:space="preserve">на бетонном фундаменте </w:t>
            </w:r>
            <w:r w:rsidR="00855520">
              <w:rPr>
                <w:bCs/>
                <w:sz w:val="20"/>
                <w:szCs w:val="20"/>
              </w:rPr>
              <w:t>через фланцевое соединение</w:t>
            </w:r>
            <w:r w:rsidR="0008656A">
              <w:rPr>
                <w:bCs/>
                <w:sz w:val="20"/>
                <w:szCs w:val="20"/>
              </w:rPr>
              <w:t xml:space="preserve"> при помощи анкерных болтов (не входят в комплектацию)</w:t>
            </w:r>
            <w:r w:rsidR="00087C8F">
              <w:rPr>
                <w:bCs/>
                <w:sz w:val="20"/>
                <w:szCs w:val="20"/>
              </w:rPr>
              <w:t xml:space="preserve"> или на</w:t>
            </w:r>
            <w:r w:rsidR="0008656A">
              <w:rPr>
                <w:bCs/>
                <w:sz w:val="20"/>
                <w:szCs w:val="20"/>
              </w:rPr>
              <w:t xml:space="preserve"> грунтовом покрытии при помощи </w:t>
            </w:r>
            <w:proofErr w:type="spellStart"/>
            <w:r w:rsidR="0008656A">
              <w:rPr>
                <w:bCs/>
                <w:sz w:val="20"/>
                <w:szCs w:val="20"/>
              </w:rPr>
              <w:t>грунтозацепов</w:t>
            </w:r>
            <w:proofErr w:type="spellEnd"/>
            <w:r w:rsidR="0008656A">
              <w:rPr>
                <w:bCs/>
                <w:sz w:val="20"/>
                <w:szCs w:val="20"/>
              </w:rPr>
              <w:t xml:space="preserve"> (не входят в комплектацию).</w: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2364AB" w:rsidTr="002364AB">
        <w:trPr>
          <w:trHeight w:val="268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2364AB" w:rsidTr="002364AB">
        <w:trPr>
          <w:trHeight w:val="272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Default="002364AB" w:rsidP="00855520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8443B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±</w:t>
            </w:r>
            <w:r w:rsidR="00855520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 xml:space="preserve">0 </w:t>
            </w:r>
            <w:r>
              <w:rPr>
                <w:sz w:val="20"/>
                <w:szCs w:val="20"/>
              </w:rPr>
              <w:t>мм</w:t>
            </w:r>
            <w:r w:rsidR="008443B2">
              <w:rPr>
                <w:sz w:val="20"/>
                <w:szCs w:val="20"/>
              </w:rPr>
              <w:t>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855520" w:rsidRDefault="00AC47D2" w:rsidP="000D2DF4">
            <w:pPr>
              <w:jc w:val="center"/>
            </w:pPr>
            <w:r>
              <w:rPr>
                <w:bCs/>
                <w:sz w:val="20"/>
                <w:szCs w:val="20"/>
              </w:rPr>
              <w:t>32000</w:t>
            </w:r>
          </w:p>
        </w:tc>
      </w:tr>
      <w:tr w:rsidR="002364AB" w:rsidTr="002364AB">
        <w:trPr>
          <w:trHeight w:val="20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Default="002364AB" w:rsidP="0085552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8443B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±</w:t>
            </w:r>
            <w:r w:rsidR="00855520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 xml:space="preserve">0 </w:t>
            </w:r>
            <w:r>
              <w:rPr>
                <w:sz w:val="20"/>
                <w:szCs w:val="20"/>
              </w:rPr>
              <w:t>мм</w:t>
            </w:r>
            <w:r w:rsidR="008443B2">
              <w:rPr>
                <w:sz w:val="20"/>
                <w:szCs w:val="20"/>
              </w:rPr>
              <w:t>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AC47D2" w:rsidRDefault="00AC47D2" w:rsidP="00B631B9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  <w:lang w:val="en-US"/>
              </w:rPr>
              <w:t>19000</w:t>
            </w:r>
          </w:p>
        </w:tc>
      </w:tr>
      <w:tr w:rsidR="002364AB" w:rsidTr="00E56728">
        <w:trPr>
          <w:trHeight w:val="245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364AB" w:rsidRDefault="002364AB" w:rsidP="00E56728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8443B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±</w:t>
            </w:r>
            <w:r w:rsidR="00855520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 xml:space="preserve">0 </w:t>
            </w:r>
            <w:r>
              <w:rPr>
                <w:sz w:val="20"/>
                <w:szCs w:val="20"/>
              </w:rPr>
              <w:t>мм</w:t>
            </w:r>
            <w:r w:rsidR="008443B2">
              <w:rPr>
                <w:sz w:val="20"/>
                <w:szCs w:val="20"/>
              </w:rPr>
              <w:t>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728" w:rsidRDefault="00AC47D2" w:rsidP="00B631B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по длине площадки – </w:t>
            </w:r>
            <w:r w:rsidRPr="00AC47D2">
              <w:rPr>
                <w:bCs/>
                <w:color w:val="000000"/>
                <w:sz w:val="20"/>
                <w:szCs w:val="20"/>
              </w:rPr>
              <w:t>3000</w:t>
            </w:r>
            <w:r>
              <w:rPr>
                <w:bCs/>
                <w:color w:val="000000"/>
                <w:sz w:val="20"/>
                <w:szCs w:val="20"/>
              </w:rPr>
              <w:t xml:space="preserve">; </w:t>
            </w:r>
          </w:p>
          <w:p w:rsidR="002364AB" w:rsidRPr="00AC47D2" w:rsidRDefault="00E56728" w:rsidP="00B631B9">
            <w:pPr>
              <w:jc w:val="center"/>
            </w:pPr>
            <w:r w:rsidRPr="00E56728">
              <w:rPr>
                <w:sz w:val="20"/>
                <w:szCs w:val="20"/>
              </w:rPr>
              <w:t>в месте установки ворот и баскетбольных щитов</w:t>
            </w:r>
            <w:r w:rsidR="007F3ED3">
              <w:rPr>
                <w:sz w:val="20"/>
                <w:szCs w:val="20"/>
              </w:rPr>
              <w:t xml:space="preserve"> </w:t>
            </w:r>
            <w:r w:rsidR="00AC47D2">
              <w:rPr>
                <w:bCs/>
                <w:color w:val="000000"/>
                <w:sz w:val="20"/>
                <w:szCs w:val="20"/>
              </w:rPr>
              <w:t>– 4000</w:t>
            </w:r>
          </w:p>
        </w:tc>
      </w:tr>
      <w:tr w:rsidR="002364AB" w:rsidTr="002364AB">
        <w:trPr>
          <w:trHeight w:val="180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2364AB" w:rsidTr="002364AB">
        <w:trPr>
          <w:trHeight w:val="13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Pr="00E66723" w:rsidRDefault="00855520" w:rsidP="0008656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Решетки</w:t>
            </w:r>
            <w:r w:rsidR="002364AB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E66723" w:rsidRDefault="00AC47D2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88</w:t>
            </w:r>
          </w:p>
        </w:tc>
      </w:tr>
      <w:tr w:rsidR="002364AB" w:rsidTr="002364AB">
        <w:trPr>
          <w:trHeight w:val="13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Pr="00E66723" w:rsidRDefault="00855520" w:rsidP="0008656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  <w:r w:rsidR="002364AB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855520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 w:rsidR="00AC47D2">
              <w:rPr>
                <w:bCs/>
                <w:sz w:val="20"/>
                <w:szCs w:val="20"/>
              </w:rPr>
              <w:t>0</w:t>
            </w:r>
          </w:p>
        </w:tc>
      </w:tr>
      <w:tr w:rsidR="00855520" w:rsidTr="002364AB">
        <w:trPr>
          <w:trHeight w:val="13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5520" w:rsidRDefault="00855520" w:rsidP="0008656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Стойка </w:t>
            </w:r>
            <w:r w:rsidR="00AC47D2">
              <w:rPr>
                <w:bCs/>
                <w:sz w:val="20"/>
                <w:szCs w:val="20"/>
              </w:rPr>
              <w:t>двери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20" w:rsidRDefault="00AC47D2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AC47D2" w:rsidTr="002364AB">
        <w:trPr>
          <w:trHeight w:val="13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7D2" w:rsidRDefault="00AC47D2" w:rsidP="0008656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Дверь входа- выхода, шт.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47D2" w:rsidRDefault="00AC47D2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364AB" w:rsidTr="00BD1D81">
        <w:trPr>
          <w:trHeight w:val="13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Pr="00E66723" w:rsidRDefault="00855520" w:rsidP="00A87900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Ворота футбольные (гандбольные)</w:t>
            </w:r>
            <w:r w:rsidR="00BD1D81">
              <w:rPr>
                <w:bCs/>
                <w:sz w:val="20"/>
                <w:szCs w:val="20"/>
              </w:rPr>
              <w:t xml:space="preserve"> с </w:t>
            </w:r>
            <w:r w:rsidR="00A87900">
              <w:rPr>
                <w:bCs/>
                <w:sz w:val="20"/>
                <w:szCs w:val="20"/>
              </w:rPr>
              <w:t xml:space="preserve">баскетбольной стойкой с </w:t>
            </w:r>
            <w:r w:rsidR="00BD1D81">
              <w:rPr>
                <w:bCs/>
                <w:sz w:val="20"/>
                <w:szCs w:val="20"/>
              </w:rPr>
              <w:t>баскетбольным щитом</w:t>
            </w:r>
            <w:r w:rsidR="00162C48">
              <w:rPr>
                <w:bCs/>
                <w:sz w:val="20"/>
                <w:szCs w:val="20"/>
              </w:rPr>
              <w:t xml:space="preserve"> встроенные</w:t>
            </w:r>
            <w:r w:rsidR="002364AB">
              <w:rPr>
                <w:bCs/>
                <w:sz w:val="20"/>
                <w:szCs w:val="20"/>
              </w:rPr>
              <w:t>,</w:t>
            </w:r>
            <w:r w:rsidR="002364AB" w:rsidRPr="00E66723">
              <w:rPr>
                <w:bCs/>
                <w:sz w:val="20"/>
                <w:szCs w:val="20"/>
              </w:rPr>
              <w:t xml:space="preserve"> шт.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4AB" w:rsidRDefault="00855520" w:rsidP="00BD1D81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E1336F" w:rsidTr="00B7091D">
        <w:trPr>
          <w:trHeight w:val="693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336F" w:rsidRDefault="00E1336F" w:rsidP="00BD1D81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</w:p>
        </w:tc>
      </w:tr>
      <w:tr w:rsidR="00E1336F" w:rsidTr="00871D94">
        <w:trPr>
          <w:trHeight w:val="130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336F" w:rsidRDefault="00E1336F" w:rsidP="00BD1D81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Решетка</w:t>
            </w:r>
          </w:p>
        </w:tc>
      </w:tr>
      <w:tr w:rsidR="00E1336F" w:rsidTr="00D85FBF">
        <w:trPr>
          <w:trHeight w:val="130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336F" w:rsidRDefault="00E1336F" w:rsidP="00E1336F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Решетка</w:t>
            </w:r>
            <w:r>
              <w:rPr>
                <w:sz w:val="20"/>
                <w:szCs w:val="20"/>
              </w:rPr>
              <w:t xml:space="preserve"> представляют собой конструкцию из труб профильных размерами 40х25 мм и толщиной стенки 2 мм, а также из труб профильных размерами 25х25 мм и толщиной стенки 1,5 мм.</w:t>
            </w:r>
          </w:p>
        </w:tc>
      </w:tr>
      <w:tr w:rsidR="00E1336F" w:rsidTr="008D6F8D">
        <w:trPr>
          <w:trHeight w:val="130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336F" w:rsidRDefault="00E1336F" w:rsidP="00BD1D81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E1336F" w:rsidTr="00A2728B">
        <w:trPr>
          <w:trHeight w:val="130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336F" w:rsidRPr="00E1336F" w:rsidRDefault="00E1336F" w:rsidP="00E1336F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представляет собой конструкцию из трубы профильной размерами 80х80 мм и толщиной стенки 3 мм. В профильной трубе заранее выполнены шестигранные отверстия для последующей установки в них гаечных заклепок, которые служат для дальнейшей возможности крепления секций решеток. Торцы стойки закрыты пластиковыми заглушками.</w:t>
            </w:r>
          </w:p>
        </w:tc>
      </w:tr>
      <w:tr w:rsidR="00F50DA3" w:rsidTr="00A2728B">
        <w:trPr>
          <w:trHeight w:val="130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0DA3" w:rsidRDefault="00F50DA3" w:rsidP="00F50DA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Ворота футбольные (гандбольные) с баскетбольным щитом</w:t>
            </w:r>
          </w:p>
        </w:tc>
      </w:tr>
      <w:tr w:rsidR="00F50DA3" w:rsidTr="00A2728B">
        <w:trPr>
          <w:trHeight w:val="130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0DA3" w:rsidRDefault="00F50DA3" w:rsidP="00F50DA3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Представляет собой сборную металлоконструкцию из стоек, перекладины и решеток. Внутренние размеры ворот </w:t>
            </w:r>
            <w:r w:rsidRPr="00F50DA3">
              <w:rPr>
                <w:sz w:val="20"/>
                <w:szCs w:val="20"/>
              </w:rPr>
              <w:t>3000х1000х2000</w:t>
            </w:r>
            <w:r>
              <w:rPr>
                <w:sz w:val="20"/>
                <w:szCs w:val="20"/>
              </w:rPr>
              <w:t xml:space="preserve"> мм</w:t>
            </w:r>
            <w:r w:rsidR="000E75AB">
              <w:rPr>
                <w:sz w:val="20"/>
                <w:szCs w:val="20"/>
              </w:rPr>
              <w:t>.</w:t>
            </w:r>
            <w:bookmarkStart w:id="0" w:name="_GoBack"/>
            <w:bookmarkEnd w:id="0"/>
          </w:p>
          <w:p w:rsidR="00F50DA3" w:rsidRDefault="00F50DA3" w:rsidP="00F50DA3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(штанга ворот) представляет собой конструкцию из трубы профильной размерами 80х80 мм и толщиной стенки 3 мм. В профильной трубе заранее выполнены шестигранные отверстия для последующей установки в них гаечных заклепок, которые служат для дальнейшей возможности крепления секций решеток и перекладины. Торцы стойки закрыты пластиковыми заглушками.</w:t>
            </w:r>
          </w:p>
          <w:p w:rsidR="00F50DA3" w:rsidRDefault="00F50DA3" w:rsidP="00F50DA3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 представляет собой конструкцию из трубы профильной размерами 80х80 мм и толщиной стенки 3 мм. К торцам приварены фланцы для крепления к стойкам. В профильной трубе заранее выполнены шестигранные отверстия для последующей установки в них гаечных заклепок, которые служат для дальнейшей возможности крепления средней стойки. Длина перекладины – 3000 мм.</w:t>
            </w:r>
          </w:p>
          <w:p w:rsidR="00F50DA3" w:rsidRDefault="00F50DA3" w:rsidP="00F50DA3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задняя представляет собой конструкцию из трубы профильной размерами 80х80 мм и толщиной стенки 3 мм. В верхней части к торцу приварен фланец для крепления к перекладине и стойкам (штангам ворот). В профильной трубе заранее выполнены шестигранные отверстия для последующей установки в них гаечных заклепок, которые служат для дальнейшей возможности крепления секций решеток</w:t>
            </w:r>
            <w:r w:rsidR="002C3ADE">
              <w:rPr>
                <w:sz w:val="20"/>
                <w:szCs w:val="20"/>
              </w:rPr>
              <w:t>.</w:t>
            </w:r>
          </w:p>
          <w:p w:rsidR="00F50DA3" w:rsidRDefault="00F50DA3" w:rsidP="00F50DA3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Решетки</w:t>
            </w:r>
            <w:r>
              <w:rPr>
                <w:sz w:val="20"/>
                <w:szCs w:val="20"/>
              </w:rPr>
              <w:t xml:space="preserve"> представляют собой конструкцию из труб профильных размерами 40х25 мм и толщиной стенки 2 мм, а также из труб профильных размерами 25х25 мм и толщиной стенки 1,5 мм.</w:t>
            </w:r>
          </w:p>
          <w:p w:rsidR="00F50DA3" w:rsidRDefault="00F50DA3" w:rsidP="00F50DA3">
            <w:pPr>
              <w:snapToGrid w:val="0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Стойка баскетбольного щита </w:t>
            </w:r>
            <w:r>
              <w:rPr>
                <w:sz w:val="20"/>
                <w:szCs w:val="20"/>
              </w:rPr>
              <w:t>представляют собой конструкцию из трубы профильной размерами 80х80 мм и толщиной стенки 3 мм.</w:t>
            </w:r>
            <w:r>
              <w:rPr>
                <w:bCs/>
                <w:sz w:val="20"/>
                <w:szCs w:val="20"/>
              </w:rPr>
              <w:t xml:space="preserve"> К торцу верхней части стойки должны быть приварены 4 прямоугольные пластины размерами не менее 180х50 мм, изготовленная из листа стального толщиной 4 мм с тремя отверстиями каждая. </w:t>
            </w:r>
          </w:p>
          <w:p w:rsidR="00F50DA3" w:rsidRDefault="00F50DA3" w:rsidP="00F50DA3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Щит должен быть изготовлен из трехслойного двухцветного пластика ПНД, с фрезерованными линиями. Щит должен крепиться к раме стойки баскетбольного щита резьбовыми соединениями. Размер: 1800 (±10 мм) х 1050 (±10 мм), мм</w:t>
            </w:r>
            <w:r w:rsidR="002C3ADE">
              <w:rPr>
                <w:bCs/>
                <w:sz w:val="20"/>
                <w:szCs w:val="20"/>
              </w:rPr>
              <w:t>.</w:t>
            </w:r>
          </w:p>
          <w:p w:rsidR="00F50DA3" w:rsidRDefault="00F50DA3" w:rsidP="00F50DA3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Кольцо должно быть изготовлено из металлической трубы диаметром не менее 26,8 мм, толщиной стенки не менее 2,8</w:t>
            </w:r>
            <w:r w:rsidR="00380AE3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мм. </w:t>
            </w:r>
            <w:r>
              <w:rPr>
                <w:sz w:val="20"/>
                <w:szCs w:val="20"/>
              </w:rPr>
              <w:t>Для покрытия используется экологически чистое, ударопрочное, антикоррозийное, выдерживающее широкий диапазон температур порошковое окрашивание. Диаметр (внутренний): 450</w:t>
            </w:r>
            <w:r w:rsidR="002C3ADE">
              <w:rPr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(±10</w:t>
            </w:r>
            <w:r w:rsidR="002C3ADE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мм), </w:t>
            </w:r>
            <w:r>
              <w:rPr>
                <w:sz w:val="20"/>
                <w:szCs w:val="20"/>
              </w:rPr>
              <w:t>мм</w:t>
            </w:r>
          </w:p>
          <w:p w:rsidR="00F50DA3" w:rsidRDefault="00F50DA3" w:rsidP="00F50DA3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- синтетическая нить.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67F03"/>
    <w:rsid w:val="0008656A"/>
    <w:rsid w:val="00087C8F"/>
    <w:rsid w:val="00095665"/>
    <w:rsid w:val="000C3024"/>
    <w:rsid w:val="000D2DF4"/>
    <w:rsid w:val="000E75AB"/>
    <w:rsid w:val="00110197"/>
    <w:rsid w:val="00141B81"/>
    <w:rsid w:val="00162C48"/>
    <w:rsid w:val="00214CBA"/>
    <w:rsid w:val="00227A4A"/>
    <w:rsid w:val="00227C18"/>
    <w:rsid w:val="002364AB"/>
    <w:rsid w:val="0026731C"/>
    <w:rsid w:val="00286600"/>
    <w:rsid w:val="002C3ADE"/>
    <w:rsid w:val="002E3DD4"/>
    <w:rsid w:val="002E5537"/>
    <w:rsid w:val="002F25FB"/>
    <w:rsid w:val="0030348F"/>
    <w:rsid w:val="00313C70"/>
    <w:rsid w:val="00322C2D"/>
    <w:rsid w:val="00330176"/>
    <w:rsid w:val="0037375E"/>
    <w:rsid w:val="00380AE3"/>
    <w:rsid w:val="003D75B3"/>
    <w:rsid w:val="00403EB6"/>
    <w:rsid w:val="00404994"/>
    <w:rsid w:val="004445CF"/>
    <w:rsid w:val="00484A06"/>
    <w:rsid w:val="004F76CE"/>
    <w:rsid w:val="00545B94"/>
    <w:rsid w:val="00546E68"/>
    <w:rsid w:val="00566D76"/>
    <w:rsid w:val="00587508"/>
    <w:rsid w:val="005932AA"/>
    <w:rsid w:val="005A1934"/>
    <w:rsid w:val="00605D5E"/>
    <w:rsid w:val="00647129"/>
    <w:rsid w:val="0067138D"/>
    <w:rsid w:val="00711D49"/>
    <w:rsid w:val="007721E2"/>
    <w:rsid w:val="007A3947"/>
    <w:rsid w:val="007F3ED3"/>
    <w:rsid w:val="00815A62"/>
    <w:rsid w:val="00840719"/>
    <w:rsid w:val="00840A86"/>
    <w:rsid w:val="008443B2"/>
    <w:rsid w:val="00855520"/>
    <w:rsid w:val="00877EC8"/>
    <w:rsid w:val="008B4859"/>
    <w:rsid w:val="008D5A29"/>
    <w:rsid w:val="009121D3"/>
    <w:rsid w:val="00943CC7"/>
    <w:rsid w:val="009624F6"/>
    <w:rsid w:val="009C793C"/>
    <w:rsid w:val="00A652D9"/>
    <w:rsid w:val="00A826B0"/>
    <w:rsid w:val="00A87900"/>
    <w:rsid w:val="00A87B27"/>
    <w:rsid w:val="00AC47D2"/>
    <w:rsid w:val="00AF5BC5"/>
    <w:rsid w:val="00B141A9"/>
    <w:rsid w:val="00B27700"/>
    <w:rsid w:val="00B60488"/>
    <w:rsid w:val="00B631B9"/>
    <w:rsid w:val="00B7091D"/>
    <w:rsid w:val="00B73814"/>
    <w:rsid w:val="00B955E8"/>
    <w:rsid w:val="00BB2EE3"/>
    <w:rsid w:val="00BD1D81"/>
    <w:rsid w:val="00BD615B"/>
    <w:rsid w:val="00C051E9"/>
    <w:rsid w:val="00C60F5D"/>
    <w:rsid w:val="00CB529F"/>
    <w:rsid w:val="00CB7D07"/>
    <w:rsid w:val="00CE7BB1"/>
    <w:rsid w:val="00D03472"/>
    <w:rsid w:val="00D4186D"/>
    <w:rsid w:val="00D6542D"/>
    <w:rsid w:val="00DC1379"/>
    <w:rsid w:val="00DD34F3"/>
    <w:rsid w:val="00E1336F"/>
    <w:rsid w:val="00E20E43"/>
    <w:rsid w:val="00E56728"/>
    <w:rsid w:val="00E66723"/>
    <w:rsid w:val="00E71631"/>
    <w:rsid w:val="00E83F82"/>
    <w:rsid w:val="00F37511"/>
    <w:rsid w:val="00F43DA4"/>
    <w:rsid w:val="00F50DA3"/>
    <w:rsid w:val="00F61912"/>
    <w:rsid w:val="00F74E68"/>
    <w:rsid w:val="00F9480D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0A7646-4618-49C3-B9D4-902E17077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7A3947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6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566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7A39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7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Королев Роман Владимирович</cp:lastModifiedBy>
  <cp:revision>22</cp:revision>
  <dcterms:created xsi:type="dcterms:W3CDTF">2025-08-11T11:14:00Z</dcterms:created>
  <dcterms:modified xsi:type="dcterms:W3CDTF">2025-09-15T07:12:00Z</dcterms:modified>
</cp:coreProperties>
</file>