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tblpY="1"/>
        <w:tblOverlap w:val="never"/>
        <w:tblW w:w="9551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4101"/>
        <w:gridCol w:w="2884"/>
      </w:tblGrid>
      <w:tr w:rsidR="00FF0DCF" w:rsidTr="009E64B5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9E64B5">
            <w:pPr>
              <w:jc w:val="center"/>
              <w:rPr>
                <w:sz w:val="20"/>
                <w:szCs w:val="20"/>
              </w:rPr>
            </w:pPr>
            <w:bookmarkStart w:id="0" w:name="_GoBack"/>
            <w:bookmarkEnd w:id="0"/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9E64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DCF" w:rsidRDefault="00FF0DCF" w:rsidP="009E64B5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A6493F" w:rsidTr="007062E3">
        <w:trPr>
          <w:trHeight w:val="274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703C4F" w:rsidRDefault="00703C4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Оборудование уличное</w:t>
            </w:r>
          </w:p>
          <w:p w:rsidR="00A6493F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Примерный эскиз</w:t>
            </w:r>
          </w:p>
          <w:p w:rsidR="00A6493F" w:rsidRDefault="0047506A" w:rsidP="009E64B5">
            <w:pPr>
              <w:rPr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221EF66" wp14:editId="78D66885">
                  <wp:extent cx="1148715" cy="779145"/>
                  <wp:effectExtent l="0" t="0" r="0" b="190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715" cy="7791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BA5B3C" w:rsidRDefault="00703C4F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Внешние размеры </w:t>
            </w:r>
          </w:p>
        </w:tc>
      </w:tr>
      <w:tr w:rsidR="00A6493F" w:rsidTr="009E64B5">
        <w:trPr>
          <w:trHeight w:val="272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Длина, мм </w:t>
            </w:r>
            <w:r w:rsidR="008735B1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8A7D73" w:rsidRDefault="00D45E96" w:rsidP="007062E3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7</w:t>
            </w:r>
            <w:r w:rsidR="0047506A">
              <w:rPr>
                <w:sz w:val="20"/>
                <w:szCs w:val="20"/>
              </w:rPr>
              <w:t>453</w:t>
            </w:r>
          </w:p>
        </w:tc>
      </w:tr>
      <w:tr w:rsidR="00A6493F" w:rsidTr="009E64B5">
        <w:trPr>
          <w:trHeight w:val="20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Ширина, мм </w:t>
            </w:r>
            <w:r w:rsidR="008735B1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7062E3" w:rsidRDefault="0047506A" w:rsidP="00D45E96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3040</w:t>
            </w:r>
          </w:p>
        </w:tc>
      </w:tr>
      <w:tr w:rsidR="00A6493F" w:rsidTr="009E64B5">
        <w:trPr>
          <w:trHeight w:val="24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Высота, мм </w:t>
            </w:r>
            <w:r w:rsidR="008735B1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7062E3" w:rsidRDefault="008A7D73" w:rsidP="007062E3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2</w:t>
            </w:r>
            <w:r w:rsidR="007062E3">
              <w:rPr>
                <w:sz w:val="20"/>
                <w:szCs w:val="20"/>
              </w:rPr>
              <w:t>506</w:t>
            </w:r>
          </w:p>
        </w:tc>
      </w:tr>
      <w:tr w:rsidR="00A6493F" w:rsidTr="009E64B5">
        <w:trPr>
          <w:trHeight w:val="18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A6493F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A6493F" w:rsidTr="009E64B5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473C4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Сфера 57,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D45E96" w:rsidRDefault="007062E3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 w:rsidR="007062E3" w:rsidTr="009E64B5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7062E3" w:rsidRDefault="007062E3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062E3" w:rsidRDefault="007062E3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062E3" w:rsidRDefault="007062E3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Полусфера 57,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62E3" w:rsidRDefault="007062E3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</w:tr>
      <w:tr w:rsidR="00A6493F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473C4F" w:rsidP="007062E3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Горка </w:t>
            </w:r>
            <w:r w:rsidR="007062E3">
              <w:rPr>
                <w:sz w:val="20"/>
                <w:szCs w:val="20"/>
              </w:rPr>
              <w:t>9</w:t>
            </w:r>
            <w:r>
              <w:rPr>
                <w:sz w:val="20"/>
                <w:szCs w:val="20"/>
              </w:rPr>
              <w:t>50,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6933B9" w:rsidRDefault="007062E3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3A0E2F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3A0E2F" w:rsidRDefault="003A0E2F" w:rsidP="003A0E2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0E2F" w:rsidRDefault="003A0E2F" w:rsidP="003A0E2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0E2F" w:rsidRDefault="003A0E2F" w:rsidP="003A0E2F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Ограждение горки,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0E2F" w:rsidRDefault="003A0E2F" w:rsidP="003A0E2F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3A0E2F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3A0E2F" w:rsidRDefault="003A0E2F" w:rsidP="003A0E2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0E2F" w:rsidRDefault="003A0E2F" w:rsidP="003A0E2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0E2F" w:rsidRDefault="003A0E2F" w:rsidP="003A0E2F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 труба с панелями,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0E2F" w:rsidRDefault="003A0E2F" w:rsidP="003A0E2F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3A0E2F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3A0E2F" w:rsidRDefault="003A0E2F" w:rsidP="003A0E2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0E2F" w:rsidRDefault="003A0E2F" w:rsidP="003A0E2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0E2F" w:rsidRDefault="003A0E2F" w:rsidP="003A0E2F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Канатный лаз-стремянка,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0E2F" w:rsidRDefault="003A0E2F" w:rsidP="003A0E2F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3A0E2F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3A0E2F" w:rsidRDefault="003A0E2F" w:rsidP="003A0E2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0E2F" w:rsidRDefault="003A0E2F" w:rsidP="003A0E2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0E2F" w:rsidRDefault="003A0E2F" w:rsidP="003A0E2F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Канатная сеть-ромб,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0E2F" w:rsidRDefault="003A0E2F" w:rsidP="003A0E2F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3A0E2F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3A0E2F" w:rsidRDefault="003A0E2F" w:rsidP="003A0E2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0E2F" w:rsidRDefault="003A0E2F" w:rsidP="003A0E2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0E2F" w:rsidRDefault="003A0E2F" w:rsidP="003A0E2F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Канатный лаз круговой,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0E2F" w:rsidRDefault="003A0E2F" w:rsidP="003A0E2F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3A0E2F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3A0E2F" w:rsidRDefault="003A0E2F" w:rsidP="003A0E2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0E2F" w:rsidRDefault="003A0E2F" w:rsidP="003A0E2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0E2F" w:rsidRDefault="003A0E2F" w:rsidP="003A0E2F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Домик,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0E2F" w:rsidRDefault="003A0E2F" w:rsidP="003A0E2F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3A0E2F" w:rsidTr="009E64B5">
        <w:trPr>
          <w:trHeight w:val="25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3A0E2F" w:rsidRDefault="003A0E2F" w:rsidP="003A0E2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0E2F" w:rsidRDefault="003A0E2F" w:rsidP="003A0E2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0E2F" w:rsidRPr="00D4186D" w:rsidRDefault="003A0E2F" w:rsidP="003A0E2F">
            <w:pPr>
              <w:jc w:val="center"/>
            </w:pPr>
            <w:r>
              <w:rPr>
                <w:sz w:val="20"/>
                <w:szCs w:val="20"/>
              </w:rPr>
              <w:t>Описание конструкции</w:t>
            </w:r>
          </w:p>
        </w:tc>
      </w:tr>
      <w:tr w:rsidR="003A0E2F" w:rsidTr="009E64B5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3A0E2F" w:rsidRDefault="003A0E2F" w:rsidP="003A0E2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0E2F" w:rsidRDefault="003A0E2F" w:rsidP="003A0E2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0E2F" w:rsidRPr="003158C7" w:rsidRDefault="003A0E2F" w:rsidP="003A0E2F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Оборудование уличное</w:t>
            </w:r>
            <w:r w:rsidRPr="003158C7">
              <w:rPr>
                <w:sz w:val="20"/>
                <w:szCs w:val="20"/>
              </w:rPr>
              <w:t xml:space="preserve"> долж</w:t>
            </w:r>
            <w:r>
              <w:rPr>
                <w:sz w:val="20"/>
                <w:szCs w:val="20"/>
              </w:rPr>
              <w:t>но</w:t>
            </w:r>
            <w:r w:rsidRPr="003158C7">
              <w:rPr>
                <w:sz w:val="20"/>
                <w:szCs w:val="20"/>
              </w:rPr>
              <w:t xml:space="preserve"> представлять собой устойчивую конструкцию, обеспечивающую безопасные условия для </w:t>
            </w:r>
            <w:r>
              <w:rPr>
                <w:sz w:val="20"/>
                <w:szCs w:val="20"/>
              </w:rPr>
              <w:t>развивающих занятий</w:t>
            </w:r>
            <w:r w:rsidRPr="003158C7">
              <w:rPr>
                <w:sz w:val="20"/>
                <w:szCs w:val="20"/>
              </w:rPr>
              <w:t xml:space="preserve"> на открытом воздухе.</w:t>
            </w:r>
          </w:p>
          <w:p w:rsidR="003A0E2F" w:rsidRDefault="003A0E2F" w:rsidP="003A0E2F">
            <w:pPr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>Конструкция должна обладать высокой ударопрочностью и виброустойчивостью. Во избежание травм и застревания одежды и частей тела</w:t>
            </w:r>
            <w:r>
              <w:rPr>
                <w:sz w:val="20"/>
                <w:szCs w:val="20"/>
              </w:rPr>
              <w:t>, изделие</w:t>
            </w:r>
            <w:r w:rsidRPr="00D4186D">
              <w:rPr>
                <w:sz w:val="20"/>
                <w:szCs w:val="20"/>
              </w:rPr>
              <w:t xml:space="preserve"> должн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быть </w:t>
            </w:r>
            <w:r w:rsidRPr="00D4186D">
              <w:rPr>
                <w:sz w:val="20"/>
                <w:szCs w:val="20"/>
              </w:rPr>
              <w:t>разработан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 изготовлено в соответствии с</w:t>
            </w:r>
            <w:r w:rsidRPr="00D4186D">
              <w:rPr>
                <w:sz w:val="20"/>
                <w:szCs w:val="20"/>
              </w:rPr>
              <w:t xml:space="preserve"> требованиям</w:t>
            </w:r>
            <w:r>
              <w:rPr>
                <w:sz w:val="20"/>
                <w:szCs w:val="20"/>
              </w:rPr>
              <w:t>и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ГОСТ Р 52169-2012. </w:t>
            </w:r>
          </w:p>
          <w:p w:rsidR="003A0E2F" w:rsidRDefault="003A0E2F" w:rsidP="003A0E2F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>Изделие должно крепиться анкерными болтами к бетонному основанию</w:t>
            </w:r>
            <w:r>
              <w:rPr>
                <w:sz w:val="20"/>
                <w:szCs w:val="20"/>
              </w:rPr>
              <w:t xml:space="preserve"> или раме, либо должно иметь крепление в виде забетонированных закладных труб</w:t>
            </w:r>
            <w:r w:rsidRPr="00D4186D">
              <w:rPr>
                <w:sz w:val="20"/>
                <w:szCs w:val="20"/>
              </w:rPr>
              <w:t>. Изделие должно быть антивандальным.</w:t>
            </w:r>
          </w:p>
          <w:p w:rsidR="003A0E2F" w:rsidRPr="009D73CD" w:rsidRDefault="003A0E2F" w:rsidP="003A0E2F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Минимальный радиус закругления</w:t>
            </w:r>
            <w:r>
              <w:rPr>
                <w:sz w:val="20"/>
                <w:szCs w:val="20"/>
              </w:rPr>
              <w:t xml:space="preserve"> выступающих элементов изделия, доступных пользователю - </w:t>
            </w:r>
            <w:r w:rsidRPr="009D73CD">
              <w:rPr>
                <w:sz w:val="20"/>
                <w:szCs w:val="20"/>
              </w:rPr>
              <w:t>не менее 3 мм.</w:t>
            </w:r>
          </w:p>
          <w:p w:rsidR="003A0E2F" w:rsidRPr="0019553E" w:rsidRDefault="003A0E2F" w:rsidP="003A0E2F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Выступающие части болтовых соединений должны быть з</w:t>
            </w:r>
            <w:r>
              <w:rPr>
                <w:sz w:val="20"/>
                <w:szCs w:val="20"/>
              </w:rPr>
              <w:t>ащищены пластиковыми заглушками либо иным способом, предусмотренным требованиями ГОСТ Р 52169-2012 и позволяющими обеспечить безопасность конструкции.</w:t>
            </w:r>
          </w:p>
          <w:p w:rsidR="003A0E2F" w:rsidRPr="009D73CD" w:rsidRDefault="003A0E2F" w:rsidP="003A0E2F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Выступающие и доступные торцы труб при их наличии должны быть закрыты пластиковыми антивандальными заглушками.</w:t>
            </w:r>
          </w:p>
          <w:p w:rsidR="003A0E2F" w:rsidRPr="003A0E2F" w:rsidRDefault="003A0E2F" w:rsidP="003A0E2F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Все металлические части конструкции должны быть окрашены полимерной порошковой эмалью методом запекания в заводских условиях, что предотвращает металл от коррозии.</w:t>
            </w:r>
            <w:r>
              <w:rPr>
                <w:sz w:val="20"/>
                <w:szCs w:val="20"/>
              </w:rPr>
              <w:t xml:space="preserve"> Анкерные болты либо крепежные изделия должны быть оцинкованы. </w:t>
            </w:r>
          </w:p>
        </w:tc>
      </w:tr>
      <w:tr w:rsidR="003A0E2F" w:rsidTr="009E64B5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3A0E2F" w:rsidRDefault="003A0E2F" w:rsidP="003A0E2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0E2F" w:rsidRPr="00034632" w:rsidRDefault="003A0E2F" w:rsidP="003A0E2F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Сфера 57</w:t>
            </w:r>
          </w:p>
        </w:tc>
      </w:tr>
      <w:tr w:rsidR="003A0E2F" w:rsidTr="009E64B5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3A0E2F" w:rsidRDefault="003A0E2F" w:rsidP="003A0E2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A0E2F" w:rsidRDefault="003A0E2F" w:rsidP="003A0E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0E2F" w:rsidRDefault="003A0E2F" w:rsidP="003A0E2F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Сфера должна состоять из двух пластиковых полусфер, кронштейна металлического и заглушек. </w:t>
            </w:r>
          </w:p>
          <w:p w:rsidR="003A0E2F" w:rsidRDefault="003A0E2F" w:rsidP="003A0E2F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Полусферы представляют собой корпусную деталь в виде пустотелой полусферы диаметром не менее 205 мм и высотой от плоскости до вершины радиуса не менее 102 мм. Внутри полусферы расположены ребра жесткости и посадочные места отверстий. Для скрепления двух полусфер между собой выполнены 4 отверстия диаметрами не менее 9,2 мм, которые расположены на расстоянии не менее 100 мм по осевом. </w:t>
            </w:r>
          </w:p>
          <w:p w:rsidR="003A0E2F" w:rsidRDefault="003A0E2F" w:rsidP="003A0E2F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Кронштейн металлический выполнен из листа металлического толщиной не менее 2,5 мм. Представляет собой деталь крестообразной формы с полусферическими радиусными частями по четырем краям, радиусы не менее 28,5 мм. В радиусных частях выполнены отверстия-пазы размерами не менее 40х12 мм, всего 4 шт. Отверстия-пазы расположены от края крестообразных окончаний на расстоянии не менее 22 мм и расположены длинной стороной перпендикулярно крестообразным окончанием, которые позволяют регулировать угол установки кронштейна. </w:t>
            </w:r>
          </w:p>
          <w:p w:rsidR="003A0E2F" w:rsidRDefault="003A0E2F" w:rsidP="003A0E2F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Отверстия под крепления пластиковых полусфера закрываются заглушками из пластика, диаметром не менее 25 мм по </w:t>
            </w:r>
            <w:proofErr w:type="spellStart"/>
            <w:r>
              <w:rPr>
                <w:sz w:val="20"/>
                <w:szCs w:val="20"/>
              </w:rPr>
              <w:t>наружнему</w:t>
            </w:r>
            <w:proofErr w:type="spellEnd"/>
            <w:r>
              <w:rPr>
                <w:sz w:val="20"/>
                <w:szCs w:val="20"/>
              </w:rPr>
              <w:t xml:space="preserve"> бортику. Заглушка представляет собой деталь в виде цилиндра, усеченного с высокой стороной размером не менее 34 мм и низкой стороной размером не менее 9 мм. </w:t>
            </w:r>
          </w:p>
        </w:tc>
      </w:tr>
      <w:tr w:rsidR="003A0E2F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3A0E2F" w:rsidRDefault="003A0E2F" w:rsidP="003A0E2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0E2F" w:rsidRDefault="003A0E2F" w:rsidP="003A0E2F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Горка 950</w:t>
            </w:r>
          </w:p>
        </w:tc>
      </w:tr>
      <w:tr w:rsidR="003A0E2F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3A0E2F" w:rsidRDefault="003A0E2F" w:rsidP="003A0E2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A0E2F" w:rsidRDefault="003A0E2F" w:rsidP="003A0E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0E2F" w:rsidRDefault="003A0E2F" w:rsidP="003A0E2F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Горка должна состоять из следующих элементов:</w:t>
            </w:r>
          </w:p>
          <w:p w:rsidR="003A0E2F" w:rsidRDefault="003A0E2F" w:rsidP="003A0E2F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скат – 1 шт.;</w:t>
            </w:r>
          </w:p>
          <w:p w:rsidR="003A0E2F" w:rsidRDefault="003A0E2F" w:rsidP="003A0E2F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- </w:t>
            </w:r>
            <w:proofErr w:type="spellStart"/>
            <w:r>
              <w:rPr>
                <w:sz w:val="20"/>
                <w:szCs w:val="20"/>
              </w:rPr>
              <w:t>грунтозацепа</w:t>
            </w:r>
            <w:proofErr w:type="spellEnd"/>
            <w:r>
              <w:rPr>
                <w:sz w:val="20"/>
                <w:szCs w:val="20"/>
              </w:rPr>
              <w:t xml:space="preserve"> – 1 шт.</w:t>
            </w:r>
          </w:p>
          <w:p w:rsidR="003A0E2F" w:rsidRDefault="003A0E2F" w:rsidP="003A0E2F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крепежа.</w:t>
            </w:r>
          </w:p>
          <w:p w:rsidR="003A0E2F" w:rsidRDefault="003A0E2F" w:rsidP="003A0E2F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Скат горки должен иметь литую полую конструкцию из </w:t>
            </w:r>
            <w:r>
              <w:rPr>
                <w:sz w:val="20"/>
                <w:szCs w:val="20"/>
                <w:lang w:val="en-US"/>
              </w:rPr>
              <w:t>LLDPE</w:t>
            </w:r>
            <w:r w:rsidRPr="00426A1A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линейного полиэтилена низкой плотности общими габаритами не менее 2080*394*703 мм. Рабочие поверхности горки гладкие, остальные поверхности шероховатые. В нижней части ската должен быть радиус закругления не более 50 мм. Скат должен состоять из стартового участка длиной не менее 378 мм, участка скольжения длиной не менее 1253 мм и участка торможения длиной не менее 444 мм. Радиус между стартовым участком и скольжения должен быть не менее </w:t>
            </w:r>
            <w:r>
              <w:rPr>
                <w:sz w:val="20"/>
                <w:szCs w:val="20"/>
                <w:lang w:val="en-US"/>
              </w:rPr>
              <w:t>R</w:t>
            </w:r>
            <w:r>
              <w:rPr>
                <w:sz w:val="20"/>
                <w:szCs w:val="20"/>
              </w:rPr>
              <w:t xml:space="preserve">=340 мм, радиус между участком скольжения и торможения должен быть не менее </w:t>
            </w:r>
            <w:r>
              <w:rPr>
                <w:sz w:val="20"/>
                <w:szCs w:val="20"/>
                <w:lang w:val="en-US"/>
              </w:rPr>
              <w:t>R</w:t>
            </w:r>
            <w:r>
              <w:rPr>
                <w:sz w:val="20"/>
                <w:szCs w:val="20"/>
              </w:rPr>
              <w:t>=260 мм.</w:t>
            </w:r>
          </w:p>
          <w:p w:rsidR="003A0E2F" w:rsidRDefault="003A0E2F" w:rsidP="003A0E2F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Угол наклона участка скольжения должен составлять тридцать семь градусов.</w:t>
            </w:r>
          </w:p>
          <w:p w:rsidR="003A0E2F" w:rsidRDefault="003A0E2F" w:rsidP="003A0E2F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нижней плоскости ската установлены гайки закладные М8.</w:t>
            </w:r>
          </w:p>
          <w:p w:rsidR="003A0E2F" w:rsidRDefault="003A0E2F" w:rsidP="003A0E2F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Габаритные размеры ската в смонтированном положении должны быть не менее 1840*992*703 мм.</w:t>
            </w:r>
          </w:p>
          <w:p w:rsidR="003A0E2F" w:rsidRDefault="003A0E2F" w:rsidP="003A0E2F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 нижней плоскости ската устанавливается </w:t>
            </w:r>
            <w:proofErr w:type="spellStart"/>
            <w:r>
              <w:rPr>
                <w:sz w:val="20"/>
                <w:szCs w:val="20"/>
              </w:rPr>
              <w:t>грунтозацеп</w:t>
            </w:r>
            <w:proofErr w:type="spellEnd"/>
            <w:r>
              <w:rPr>
                <w:sz w:val="20"/>
                <w:szCs w:val="20"/>
              </w:rPr>
              <w:t xml:space="preserve"> «П-образной» формы из листа толщиной 4 мм.</w:t>
            </w:r>
          </w:p>
          <w:p w:rsidR="003A0E2F" w:rsidRDefault="003A0E2F" w:rsidP="003A0E2F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Борта горки должны возвышаться над уровнем ската не менее, чем на 150 мм.</w:t>
            </w:r>
          </w:p>
          <w:p w:rsidR="003A0E2F" w:rsidRDefault="003A0E2F" w:rsidP="003A0E2F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Грунтозацеп горки, монтируемый к горке представляет собой стальной согнутый лист с габаритами 55х340х600 мм и толщиной 4 мм Монтаж производится путем бетонирования </w:t>
            </w:r>
            <w:proofErr w:type="spellStart"/>
            <w:r>
              <w:rPr>
                <w:sz w:val="20"/>
                <w:szCs w:val="20"/>
              </w:rPr>
              <w:t>грунтозацепа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</w:tr>
      <w:tr w:rsidR="003A0E2F" w:rsidTr="003E2F98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3A0E2F" w:rsidRDefault="003A0E2F" w:rsidP="003A0E2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0E2F" w:rsidRDefault="003A0E2F" w:rsidP="008C72B7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горки</w:t>
            </w:r>
          </w:p>
        </w:tc>
      </w:tr>
      <w:tr w:rsidR="003A0E2F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3A0E2F" w:rsidRDefault="003A0E2F" w:rsidP="003A0E2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A0E2F" w:rsidRDefault="003A0E2F" w:rsidP="003A0E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0E2F" w:rsidRDefault="008C72B7" w:rsidP="00A40DBF">
            <w:pPr>
              <w:snapToGrid w:val="0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Состоит из 2-х панелей и </w:t>
            </w:r>
            <w:proofErr w:type="spellStart"/>
            <w:r>
              <w:rPr>
                <w:bCs/>
                <w:sz w:val="20"/>
                <w:szCs w:val="20"/>
              </w:rPr>
              <w:t>проставки</w:t>
            </w:r>
            <w:proofErr w:type="spellEnd"/>
            <w:r>
              <w:rPr>
                <w:bCs/>
                <w:sz w:val="20"/>
                <w:szCs w:val="20"/>
              </w:rPr>
              <w:t xml:space="preserve">, выполненных из листа </w:t>
            </w:r>
            <w:r>
              <w:rPr>
                <w:bCs/>
                <w:sz w:val="20"/>
                <w:szCs w:val="20"/>
                <w:lang w:val="en-US"/>
              </w:rPr>
              <w:t>HDPE</w:t>
            </w:r>
            <w:r>
              <w:rPr>
                <w:bCs/>
                <w:sz w:val="20"/>
                <w:szCs w:val="20"/>
              </w:rPr>
              <w:t xml:space="preserve"> толщиной не менее 19 мм.</w:t>
            </w:r>
            <w:r>
              <w:rPr>
                <w:bCs/>
                <w:sz w:val="20"/>
                <w:szCs w:val="20"/>
              </w:rPr>
              <w:br/>
              <w:t xml:space="preserve">Панель должна иметь габаритные </w:t>
            </w:r>
            <w:r w:rsidR="00A40DBF">
              <w:rPr>
                <w:bCs/>
                <w:sz w:val="20"/>
                <w:szCs w:val="20"/>
              </w:rPr>
              <w:t xml:space="preserve">размеры 820*258.5 мм, </w:t>
            </w:r>
            <w:proofErr w:type="spellStart"/>
            <w:r w:rsidR="00A40DBF">
              <w:rPr>
                <w:bCs/>
                <w:sz w:val="20"/>
                <w:szCs w:val="20"/>
              </w:rPr>
              <w:t>проставка</w:t>
            </w:r>
            <w:proofErr w:type="spellEnd"/>
            <w:r>
              <w:rPr>
                <w:bCs/>
                <w:sz w:val="20"/>
                <w:szCs w:val="20"/>
              </w:rPr>
              <w:t>–533*</w:t>
            </w:r>
            <w:r w:rsidR="00A40DBF">
              <w:rPr>
                <w:bCs/>
                <w:sz w:val="20"/>
                <w:szCs w:val="20"/>
              </w:rPr>
              <w:t>73</w:t>
            </w:r>
            <w:r>
              <w:rPr>
                <w:bCs/>
                <w:sz w:val="20"/>
                <w:szCs w:val="20"/>
              </w:rPr>
              <w:t xml:space="preserve">мм </w:t>
            </w:r>
            <w:r>
              <w:rPr>
                <w:bCs/>
                <w:sz w:val="20"/>
                <w:szCs w:val="20"/>
              </w:rPr>
              <w:br/>
              <w:t xml:space="preserve">Панель должна крепиться к стойкам с помощью пластиковых хомутов и кронштейнов 35*35 мм, </w:t>
            </w:r>
            <w:r w:rsidR="00A40DBF">
              <w:rPr>
                <w:bCs/>
                <w:sz w:val="20"/>
                <w:szCs w:val="20"/>
              </w:rPr>
              <w:t xml:space="preserve">толщиной 2,5 мм. </w:t>
            </w:r>
          </w:p>
        </w:tc>
      </w:tr>
      <w:tr w:rsidR="003A0E2F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3A0E2F" w:rsidRDefault="003A0E2F" w:rsidP="003A0E2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0E2F" w:rsidRDefault="003A0E2F" w:rsidP="003A0E2F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Полусфера 57</w:t>
            </w:r>
          </w:p>
        </w:tc>
      </w:tr>
      <w:tr w:rsidR="003A0E2F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3A0E2F" w:rsidRDefault="003A0E2F" w:rsidP="003A0E2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A0E2F" w:rsidRDefault="003A0E2F" w:rsidP="003A0E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0E2F" w:rsidRDefault="003A0E2F" w:rsidP="003A0E2F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Полусфера должна состоять из пластиковой полусферы, кронштейна металлического и заглушек. </w:t>
            </w:r>
          </w:p>
          <w:p w:rsidR="003A0E2F" w:rsidRDefault="003A0E2F" w:rsidP="003A0E2F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Полусфера представляет собой корпусную деталь в виде пустотелой полусферы диаметром не менее 205 мм и высотой от плоскости до вершины радиуса не менее 98 мм. Внутри полусферы расположены ребра жесткости и посадочные места отверстий. </w:t>
            </w:r>
          </w:p>
          <w:p w:rsidR="003A0E2F" w:rsidRDefault="003A0E2F" w:rsidP="003A0E2F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Кронштейн металлический выполнен из листа металлического толщиной не менее 4 мм. Габариты 170х100 мм высотой не менее 59 мм. Кронштейн выполнены в виде усеченной окружности с вырезами и отогнутыми бортами. Борты имеют загнутые края друг к другу под углом 120 градусов. </w:t>
            </w:r>
          </w:p>
          <w:p w:rsidR="003A0E2F" w:rsidRDefault="003A0E2F" w:rsidP="003A0E2F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Отверстия под крепления пластиковой полусферы закрываются заглушками из пластика, диаметром не менее 25 мм по </w:t>
            </w:r>
            <w:proofErr w:type="spellStart"/>
            <w:r>
              <w:rPr>
                <w:sz w:val="20"/>
                <w:szCs w:val="20"/>
              </w:rPr>
              <w:t>наружнему</w:t>
            </w:r>
            <w:proofErr w:type="spellEnd"/>
            <w:r>
              <w:rPr>
                <w:sz w:val="20"/>
                <w:szCs w:val="20"/>
              </w:rPr>
              <w:t xml:space="preserve"> бортику. Заглушка представляет собой деталь в виде цилиндра, усеченного с высокой стороной размером не менее 34 мм и низкой стороной размером не менее 9 мм</w:t>
            </w:r>
          </w:p>
        </w:tc>
      </w:tr>
      <w:tr w:rsidR="003A0E2F" w:rsidTr="00AF109D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3A0E2F" w:rsidRDefault="003A0E2F" w:rsidP="003A0E2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0E2F" w:rsidRDefault="003A0E2F" w:rsidP="003A0E2F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 канатный стремянка</w:t>
            </w:r>
          </w:p>
        </w:tc>
      </w:tr>
      <w:tr w:rsidR="003A0E2F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3A0E2F" w:rsidRDefault="003A0E2F" w:rsidP="003A0E2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A0E2F" w:rsidRDefault="003A0E2F" w:rsidP="003A0E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0E2F" w:rsidRDefault="003A0E2F" w:rsidP="003A0E2F">
            <w:pPr>
              <w:ind w:left="34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 должен представлять собой канатную сетку в виде стремянки с 4 перекладинами из каната, нижние концы под бетонирование в фундамент.</w:t>
            </w:r>
            <w:r w:rsidRPr="00612CA9">
              <w:rPr>
                <w:sz w:val="20"/>
                <w:szCs w:val="20"/>
              </w:rPr>
              <w:t xml:space="preserve"> Канатная сетка должна быть изготовлена из крученого армированного полипропиленового атмосферостойкого каната (</w:t>
            </w:r>
            <w:r w:rsidRPr="00612CA9">
              <w:rPr>
                <w:rFonts w:ascii="Arial" w:hAnsi="Arial" w:cs="Arial"/>
                <w:sz w:val="20"/>
                <w:szCs w:val="20"/>
              </w:rPr>
              <w:t>Ø</w:t>
            </w:r>
            <w:r w:rsidRPr="00612CA9">
              <w:rPr>
                <w:sz w:val="20"/>
                <w:szCs w:val="20"/>
              </w:rPr>
              <w:t>16мм).</w:t>
            </w:r>
          </w:p>
        </w:tc>
      </w:tr>
      <w:tr w:rsidR="003A0E2F" w:rsidTr="00DD1CBA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3A0E2F" w:rsidRDefault="003A0E2F" w:rsidP="003A0E2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0E2F" w:rsidRDefault="003A0E2F" w:rsidP="003A0E2F">
            <w:pPr>
              <w:ind w:left="34" w:firstLine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 канатный ромб</w:t>
            </w:r>
          </w:p>
        </w:tc>
      </w:tr>
      <w:tr w:rsidR="003A0E2F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3A0E2F" w:rsidRDefault="003A0E2F" w:rsidP="003A0E2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A0E2F" w:rsidRDefault="003A0E2F" w:rsidP="003A0E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0E2F" w:rsidRDefault="003A0E2F" w:rsidP="003A0E2F">
            <w:pPr>
              <w:ind w:left="34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 должен представлять собой прямоугольный канатный лаз, размерами в установленном виде вместе с хомутами не менее 900х900 мм между осями труб.</w:t>
            </w:r>
            <w:r w:rsidRPr="00612CA9">
              <w:rPr>
                <w:sz w:val="20"/>
                <w:szCs w:val="20"/>
              </w:rPr>
              <w:t xml:space="preserve"> Канатная сетка должна быть изготовлена из крученого армированного полипропиленового атмосферостойкого каната (</w:t>
            </w:r>
            <w:r w:rsidRPr="00612CA9">
              <w:rPr>
                <w:rFonts w:ascii="Arial" w:hAnsi="Arial" w:cs="Arial"/>
                <w:sz w:val="20"/>
                <w:szCs w:val="20"/>
              </w:rPr>
              <w:t>Ø</w:t>
            </w:r>
            <w:r w:rsidRPr="00612CA9">
              <w:rPr>
                <w:sz w:val="20"/>
                <w:szCs w:val="20"/>
              </w:rPr>
              <w:t>16мм).</w:t>
            </w:r>
            <w:r>
              <w:rPr>
                <w:sz w:val="20"/>
                <w:szCs w:val="20"/>
              </w:rPr>
              <w:t xml:space="preserve"> Имеет 4 ответвления с хомутами для крепления к трубам диаметром 57 мм через хомуты. </w:t>
            </w:r>
          </w:p>
        </w:tc>
      </w:tr>
      <w:tr w:rsidR="003A0E2F" w:rsidTr="004D44A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3A0E2F" w:rsidRDefault="003A0E2F" w:rsidP="003A0E2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0E2F" w:rsidRDefault="003A0E2F" w:rsidP="003A0E2F">
            <w:pPr>
              <w:ind w:left="34" w:firstLine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 канатный круговой</w:t>
            </w:r>
          </w:p>
        </w:tc>
      </w:tr>
      <w:tr w:rsidR="003A0E2F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3A0E2F" w:rsidRDefault="003A0E2F" w:rsidP="003A0E2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A0E2F" w:rsidRDefault="003A0E2F" w:rsidP="003A0E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0E2F" w:rsidRDefault="003A0E2F" w:rsidP="003A0E2F">
            <w:pPr>
              <w:ind w:left="34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 должен представлять собой круговой канатный лаз, в виде сектора окружности, которая установлена под изгибом.</w:t>
            </w:r>
            <w:r w:rsidRPr="00612CA9">
              <w:rPr>
                <w:sz w:val="20"/>
                <w:szCs w:val="20"/>
              </w:rPr>
              <w:t xml:space="preserve"> Канатная сетка должна быть изготовлена из крученого армированного полипропиленового атмосферостойкого каната (</w:t>
            </w:r>
            <w:r w:rsidRPr="00612CA9">
              <w:rPr>
                <w:rFonts w:ascii="Arial" w:hAnsi="Arial" w:cs="Arial"/>
                <w:sz w:val="20"/>
                <w:szCs w:val="20"/>
              </w:rPr>
              <w:t>Ø</w:t>
            </w:r>
            <w:r w:rsidRPr="00612CA9">
              <w:rPr>
                <w:sz w:val="20"/>
                <w:szCs w:val="20"/>
              </w:rPr>
              <w:t>16мм).</w:t>
            </w:r>
          </w:p>
        </w:tc>
      </w:tr>
      <w:tr w:rsidR="003A0E2F" w:rsidTr="00AD5AD6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3A0E2F" w:rsidRDefault="003A0E2F" w:rsidP="003A0E2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0E2F" w:rsidRDefault="003A0E2F" w:rsidP="003A0E2F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 труба с панелями</w:t>
            </w:r>
          </w:p>
        </w:tc>
      </w:tr>
      <w:tr w:rsidR="003A0E2F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3A0E2F" w:rsidRDefault="003A0E2F" w:rsidP="003A0E2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A0E2F" w:rsidRDefault="003A0E2F" w:rsidP="003A0E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0E2F" w:rsidRDefault="003A0E2F" w:rsidP="003A0E2F">
            <w:pPr>
              <w:snapToGrid w:val="0"/>
              <w:ind w:left="57" w:right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Гофрированная труба представляет собой лаз, с внутренним диаметром не менее 500 мм, длиной не менее 900 мм. Наружный диаметр гофры не менее 580 мм. Труба должна быть изготовлена с резом посередине впадины, с отсутствием заусенцев и острых кромок. Материал изготовления </w:t>
            </w:r>
            <w:proofErr w:type="gramStart"/>
            <w:r>
              <w:rPr>
                <w:sz w:val="20"/>
                <w:szCs w:val="20"/>
              </w:rPr>
              <w:t>трубы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lastRenderedPageBreak/>
              <w:t>гофрированной – полиэтилен низкого давления (либо эквивалент) имеющий повышенную стойкость к УФ-излучению и предназначенный для установки в уличных условиях. Труба гофрированная должна крепиться к фанерным элементам с внутренней стороны с помощью четырех пластиковых хомутов, которые охватывают гофру и удерживают ее.</w:t>
            </w:r>
          </w:p>
          <w:p w:rsidR="003A0E2F" w:rsidRDefault="003A0E2F" w:rsidP="003A0E2F">
            <w:pPr>
              <w:snapToGrid w:val="0"/>
              <w:ind w:left="57" w:right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Панели боковые выполнены из ПНД 3х-</w:t>
            </w:r>
            <w:proofErr w:type="gramStart"/>
            <w:r>
              <w:rPr>
                <w:sz w:val="20"/>
                <w:szCs w:val="20"/>
              </w:rPr>
              <w:t>слойной  толщиной</w:t>
            </w:r>
            <w:proofErr w:type="gramEnd"/>
            <w:r>
              <w:rPr>
                <w:sz w:val="20"/>
                <w:szCs w:val="20"/>
              </w:rPr>
              <w:t xml:space="preserve"> не менее 19 мм, габариты панели не менее 1477х980 мм. В нижней части панели выполнено отверстие диаметром не менее 580 мм, в верхней части выполнен отверстие диаметром не менее 450 мм. </w:t>
            </w:r>
          </w:p>
        </w:tc>
      </w:tr>
      <w:tr w:rsidR="003A0E2F" w:rsidTr="00D53213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3A0E2F" w:rsidRDefault="003A0E2F" w:rsidP="003A0E2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0E2F" w:rsidRDefault="003A0E2F" w:rsidP="003A0E2F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Домик</w:t>
            </w:r>
          </w:p>
        </w:tc>
      </w:tr>
      <w:tr w:rsidR="003A0E2F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3A0E2F" w:rsidRDefault="003A0E2F" w:rsidP="003A0E2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A0E2F" w:rsidRDefault="003A0E2F" w:rsidP="003A0E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0E2F" w:rsidRDefault="003A0E2F" w:rsidP="003A0E2F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Домик состоит из площадки, двух боковин, стяжек из трубы диаметром 57 мм и толщиной стенки 3 мм которые соединены с фанерной панелью при помощи полусфер. Площадка домика сделана </w:t>
            </w:r>
            <w:proofErr w:type="gramStart"/>
            <w:r>
              <w:rPr>
                <w:sz w:val="20"/>
                <w:szCs w:val="20"/>
              </w:rPr>
              <w:t xml:space="preserve">из  </w:t>
            </w:r>
            <w:r w:rsidR="00A40DBF">
              <w:rPr>
                <w:sz w:val="20"/>
                <w:szCs w:val="20"/>
              </w:rPr>
              <w:t>фанеры</w:t>
            </w:r>
            <w:proofErr w:type="gramEnd"/>
            <w:r w:rsidR="00A40DBF">
              <w:rPr>
                <w:sz w:val="20"/>
                <w:szCs w:val="20"/>
              </w:rPr>
              <w:t xml:space="preserve"> ФОФ</w:t>
            </w:r>
            <w:r>
              <w:rPr>
                <w:sz w:val="20"/>
                <w:szCs w:val="20"/>
              </w:rPr>
              <w:t xml:space="preserve"> толщиной не менее 19 мм, габаритами не менее 650х1050 мм. </w:t>
            </w:r>
          </w:p>
          <w:p w:rsidR="003A0E2F" w:rsidRPr="00F92F67" w:rsidRDefault="003A0E2F" w:rsidP="003A0E2F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Боковина сделана </w:t>
            </w:r>
            <w:proofErr w:type="gramStart"/>
            <w:r>
              <w:rPr>
                <w:sz w:val="20"/>
                <w:szCs w:val="20"/>
              </w:rPr>
              <w:t>из  ПНД</w:t>
            </w:r>
            <w:proofErr w:type="gramEnd"/>
            <w:r>
              <w:rPr>
                <w:sz w:val="20"/>
                <w:szCs w:val="20"/>
              </w:rPr>
              <w:t xml:space="preserve"> 3х-слойной  толщиной не менее 19 мм, габаритами не менее 989х1883 мм. В боковине сделано отверстие в виде проема.</w:t>
            </w:r>
          </w:p>
        </w:tc>
      </w:tr>
    </w:tbl>
    <w:p w:rsidR="00D929F1" w:rsidRDefault="00D929F1" w:rsidP="00D929F1"/>
    <w:p w:rsidR="008146A0" w:rsidRDefault="008146A0" w:rsidP="00D929F1"/>
    <w:p w:rsidR="006710C2" w:rsidRDefault="006710C2" w:rsidP="00D929F1"/>
    <w:sectPr w:rsidR="006710C2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6B0"/>
    <w:rsid w:val="00031677"/>
    <w:rsid w:val="00034632"/>
    <w:rsid w:val="00036969"/>
    <w:rsid w:val="00036C78"/>
    <w:rsid w:val="00051847"/>
    <w:rsid w:val="00086B74"/>
    <w:rsid w:val="000A78CD"/>
    <w:rsid w:val="000B3D05"/>
    <w:rsid w:val="000B49D1"/>
    <w:rsid w:val="000C5D58"/>
    <w:rsid w:val="000D57F3"/>
    <w:rsid w:val="000E2139"/>
    <w:rsid w:val="000F54DF"/>
    <w:rsid w:val="00115A5E"/>
    <w:rsid w:val="00122100"/>
    <w:rsid w:val="00192EF7"/>
    <w:rsid w:val="0019553E"/>
    <w:rsid w:val="001964E8"/>
    <w:rsid w:val="00205032"/>
    <w:rsid w:val="00230655"/>
    <w:rsid w:val="00253B6D"/>
    <w:rsid w:val="002754A7"/>
    <w:rsid w:val="0029008D"/>
    <w:rsid w:val="002A2CE4"/>
    <w:rsid w:val="002A72A7"/>
    <w:rsid w:val="00300107"/>
    <w:rsid w:val="003158C7"/>
    <w:rsid w:val="003655C6"/>
    <w:rsid w:val="003A0E2F"/>
    <w:rsid w:val="003C37E6"/>
    <w:rsid w:val="00406E80"/>
    <w:rsid w:val="00422C3C"/>
    <w:rsid w:val="004532C3"/>
    <w:rsid w:val="00473C4F"/>
    <w:rsid w:val="0047506A"/>
    <w:rsid w:val="0047549D"/>
    <w:rsid w:val="00483763"/>
    <w:rsid w:val="004D4FC1"/>
    <w:rsid w:val="005142F2"/>
    <w:rsid w:val="0056426A"/>
    <w:rsid w:val="00592895"/>
    <w:rsid w:val="00593597"/>
    <w:rsid w:val="005A6A51"/>
    <w:rsid w:val="005D7362"/>
    <w:rsid w:val="00645D5B"/>
    <w:rsid w:val="00653E56"/>
    <w:rsid w:val="006710C2"/>
    <w:rsid w:val="00691488"/>
    <w:rsid w:val="006933B9"/>
    <w:rsid w:val="006C1041"/>
    <w:rsid w:val="006E1B65"/>
    <w:rsid w:val="006E3C01"/>
    <w:rsid w:val="00703C4F"/>
    <w:rsid w:val="007062E3"/>
    <w:rsid w:val="0072280F"/>
    <w:rsid w:val="00762284"/>
    <w:rsid w:val="00782137"/>
    <w:rsid w:val="00784F6E"/>
    <w:rsid w:val="007948E7"/>
    <w:rsid w:val="007A75A3"/>
    <w:rsid w:val="007D6408"/>
    <w:rsid w:val="007F039B"/>
    <w:rsid w:val="008146A0"/>
    <w:rsid w:val="00814F75"/>
    <w:rsid w:val="008574C2"/>
    <w:rsid w:val="008735B1"/>
    <w:rsid w:val="008A7D73"/>
    <w:rsid w:val="008C4118"/>
    <w:rsid w:val="008C72B7"/>
    <w:rsid w:val="00916B47"/>
    <w:rsid w:val="009356D6"/>
    <w:rsid w:val="00955371"/>
    <w:rsid w:val="0099186D"/>
    <w:rsid w:val="009A066F"/>
    <w:rsid w:val="009B43FE"/>
    <w:rsid w:val="009B7749"/>
    <w:rsid w:val="009D73CD"/>
    <w:rsid w:val="009E64B5"/>
    <w:rsid w:val="00A06E75"/>
    <w:rsid w:val="00A40DBF"/>
    <w:rsid w:val="00A6493F"/>
    <w:rsid w:val="00A826B0"/>
    <w:rsid w:val="00A95E85"/>
    <w:rsid w:val="00AC67BC"/>
    <w:rsid w:val="00B1618B"/>
    <w:rsid w:val="00B23DF0"/>
    <w:rsid w:val="00B3118E"/>
    <w:rsid w:val="00B60488"/>
    <w:rsid w:val="00B80CE8"/>
    <w:rsid w:val="00BA5B3C"/>
    <w:rsid w:val="00BB745A"/>
    <w:rsid w:val="00BB7614"/>
    <w:rsid w:val="00BC521F"/>
    <w:rsid w:val="00BD4AE6"/>
    <w:rsid w:val="00BE00E1"/>
    <w:rsid w:val="00BE0CC3"/>
    <w:rsid w:val="00C27A18"/>
    <w:rsid w:val="00C87F31"/>
    <w:rsid w:val="00C87F9C"/>
    <w:rsid w:val="00CA5C49"/>
    <w:rsid w:val="00CB58D5"/>
    <w:rsid w:val="00CE3F09"/>
    <w:rsid w:val="00CF6C49"/>
    <w:rsid w:val="00D03557"/>
    <w:rsid w:val="00D22B18"/>
    <w:rsid w:val="00D37ED4"/>
    <w:rsid w:val="00D4186D"/>
    <w:rsid w:val="00D45E96"/>
    <w:rsid w:val="00D85D43"/>
    <w:rsid w:val="00D87446"/>
    <w:rsid w:val="00D929F1"/>
    <w:rsid w:val="00DD2C86"/>
    <w:rsid w:val="00DE52A8"/>
    <w:rsid w:val="00E27017"/>
    <w:rsid w:val="00E6319A"/>
    <w:rsid w:val="00E650F3"/>
    <w:rsid w:val="00E94843"/>
    <w:rsid w:val="00EA4216"/>
    <w:rsid w:val="00EE2FA5"/>
    <w:rsid w:val="00EF7ECF"/>
    <w:rsid w:val="00F03328"/>
    <w:rsid w:val="00F21BE5"/>
    <w:rsid w:val="00F25367"/>
    <w:rsid w:val="00F32E10"/>
    <w:rsid w:val="00F44866"/>
    <w:rsid w:val="00F643D3"/>
    <w:rsid w:val="00F76E38"/>
    <w:rsid w:val="00F8374C"/>
    <w:rsid w:val="00F87895"/>
    <w:rsid w:val="00F92F67"/>
    <w:rsid w:val="00FA1968"/>
    <w:rsid w:val="00FA54DE"/>
    <w:rsid w:val="00FA743B"/>
    <w:rsid w:val="00FD00F7"/>
    <w:rsid w:val="00FF0DCF"/>
    <w:rsid w:val="00FF4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4403339-D40B-47C0-AEF3-9199D5B93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67B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67BC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132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1139</Words>
  <Characters>6494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Платонова Светлана Юрьевна</dc:creator>
  <cp:lastModifiedBy>Смирнов Никита Юрьевич</cp:lastModifiedBy>
  <cp:revision>2</cp:revision>
  <dcterms:created xsi:type="dcterms:W3CDTF">2025-10-31T06:36:00Z</dcterms:created>
  <dcterms:modified xsi:type="dcterms:W3CDTF">2025-10-31T06:36:00Z</dcterms:modified>
</cp:coreProperties>
</file>