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ayout w:type="fixed"/>
        <w:tblLook w:val="0000" w:firstRow="0" w:lastRow="0" w:firstColumn="0" w:lastColumn="0" w:noHBand="0" w:noVBand="0"/>
      </w:tblPr>
      <w:tblGrid>
        <w:gridCol w:w="541"/>
        <w:gridCol w:w="2025"/>
        <w:gridCol w:w="3355"/>
        <w:gridCol w:w="394"/>
        <w:gridCol w:w="1056"/>
        <w:gridCol w:w="2694"/>
      </w:tblGrid>
      <w:tr w:rsidR="00265D3A" w:rsidTr="006D6B3F">
        <w:tc>
          <w:tcPr>
            <w:tcW w:w="541"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Наименование товара</w:t>
            </w: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bCs/>
                <w:sz w:val="20"/>
                <w:szCs w:val="20"/>
              </w:rPr>
              <w:t>Наименование показателя, технического, функционального параметра, ед. изм. Показателя</w:t>
            </w:r>
          </w:p>
        </w:tc>
      </w:tr>
      <w:tr w:rsidR="00265D3A" w:rsidTr="006D6B3F">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265D3A" w:rsidRDefault="00F31D17" w:rsidP="00BD3657">
            <w:pPr>
              <w:spacing w:before="20" w:after="20"/>
              <w:ind w:left="30" w:right="30"/>
              <w:jc w:val="center"/>
              <w:rPr>
                <w:sz w:val="20"/>
                <w:szCs w:val="20"/>
              </w:rPr>
            </w:pPr>
            <w:r>
              <w:rPr>
                <w:sz w:val="20"/>
                <w:szCs w:val="20"/>
              </w:rPr>
              <w:t>П</w:t>
            </w:r>
          </w:p>
        </w:tc>
        <w:tc>
          <w:tcPr>
            <w:tcW w:w="2025" w:type="dxa"/>
            <w:vMerge w:val="restart"/>
            <w:tcBorders>
              <w:top w:val="single" w:sz="4" w:space="0" w:color="000000"/>
              <w:left w:val="single" w:sz="4" w:space="0" w:color="000000"/>
              <w:bottom w:val="single" w:sz="4" w:space="0" w:color="000000"/>
            </w:tcBorders>
            <w:shd w:val="clear" w:color="auto" w:fill="auto"/>
          </w:tcPr>
          <w:p w:rsidR="00265D3A" w:rsidRDefault="00265D3A" w:rsidP="00BD3657">
            <w:pPr>
              <w:rPr>
                <w:sz w:val="20"/>
                <w:szCs w:val="20"/>
              </w:rPr>
            </w:pPr>
            <w:r>
              <w:rPr>
                <w:sz w:val="20"/>
                <w:szCs w:val="20"/>
              </w:rPr>
              <w:t>Игровой комплекс</w:t>
            </w:r>
          </w:p>
          <w:p w:rsidR="00265D3A" w:rsidRDefault="00265D3A" w:rsidP="00BD3657">
            <w:pPr>
              <w:rPr>
                <w:sz w:val="20"/>
                <w:szCs w:val="20"/>
              </w:rPr>
            </w:pPr>
            <w:r>
              <w:rPr>
                <w:sz w:val="20"/>
                <w:szCs w:val="20"/>
              </w:rPr>
              <w:t>Примерный эскиз</w:t>
            </w:r>
          </w:p>
          <w:p w:rsidR="006E1A55" w:rsidRDefault="006E1A55" w:rsidP="00A826B0">
            <w:pPr>
              <w:rPr>
                <w:sz w:val="20"/>
                <w:szCs w:val="20"/>
              </w:rPr>
            </w:pPr>
          </w:p>
          <w:p w:rsidR="0039786C" w:rsidRDefault="0039786C" w:rsidP="00A826B0">
            <w:pPr>
              <w:rPr>
                <w:sz w:val="20"/>
                <w:szCs w:val="20"/>
              </w:rPr>
            </w:pPr>
            <w:r w:rsidRPr="001701F9">
              <w:rPr>
                <w:rFonts w:ascii="Arial" w:hAnsi="Arial" w:cs="Arial"/>
                <w:noProof/>
                <w:lang w:eastAsia="ru-RU"/>
              </w:rPr>
              <w:drawing>
                <wp:inline distT="0" distB="0" distL="0" distR="0" wp14:anchorId="350F48A5" wp14:editId="2662B317">
                  <wp:extent cx="1157844" cy="1286338"/>
                  <wp:effectExtent l="0" t="0" r="4445" b="9525"/>
                  <wp:docPr id="7" name="Рисунок 7" descr="\\ZISO.local\WORK\Отделы\Конструкторы\А.Григорьев\101.114.00 КИД\Паспорт\Рис\1.Обложка ПС.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ISO.local\WORK\Отделы\Конструкторы\А.Григорьев\101.114.00 КИД\Паспорт\Рис\1.Обложка ПС.em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1524" cy="1301536"/>
                          </a:xfrm>
                          <a:prstGeom prst="rect">
                            <a:avLst/>
                          </a:prstGeom>
                          <a:noFill/>
                          <a:ln>
                            <a:noFill/>
                          </a:ln>
                        </pic:spPr>
                      </pic:pic>
                    </a:graphicData>
                  </a:graphic>
                </wp:inline>
              </w:drawing>
            </w: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39786C" w:rsidRDefault="0039786C" w:rsidP="0039786C">
            <w:pPr>
              <w:rPr>
                <w:sz w:val="20"/>
                <w:szCs w:val="20"/>
              </w:rPr>
            </w:pPr>
            <w:r w:rsidRPr="00D41881">
              <w:rPr>
                <w:sz w:val="20"/>
                <w:szCs w:val="20"/>
              </w:rPr>
              <w:t>Возрастная группа: от 6 до 12</w:t>
            </w:r>
            <w:r>
              <w:rPr>
                <w:sz w:val="20"/>
                <w:szCs w:val="20"/>
              </w:rPr>
              <w:t>лет</w:t>
            </w:r>
          </w:p>
          <w:p w:rsidR="0039786C" w:rsidRDefault="0039786C" w:rsidP="0039786C">
            <w:pPr>
              <w:rPr>
                <w:sz w:val="20"/>
                <w:szCs w:val="20"/>
              </w:rPr>
            </w:pPr>
            <w:r w:rsidRPr="00D65E71">
              <w:rPr>
                <w:sz w:val="20"/>
                <w:szCs w:val="20"/>
              </w:rPr>
              <w:t>Габариты комплекса должны быть не менее (</w:t>
            </w:r>
            <w:proofErr w:type="spellStart"/>
            <w:r w:rsidRPr="00D65E71">
              <w:rPr>
                <w:sz w:val="20"/>
                <w:szCs w:val="20"/>
              </w:rPr>
              <w:t>ДхШхВ</w:t>
            </w:r>
            <w:proofErr w:type="spellEnd"/>
            <w:r w:rsidRPr="00D65E71">
              <w:rPr>
                <w:sz w:val="20"/>
                <w:szCs w:val="20"/>
              </w:rPr>
              <w:t xml:space="preserve">), </w:t>
            </w:r>
            <w:r>
              <w:rPr>
                <w:sz w:val="20"/>
                <w:szCs w:val="20"/>
              </w:rPr>
              <w:t>5800 х 4780</w:t>
            </w:r>
            <w:r w:rsidRPr="00D65E71">
              <w:rPr>
                <w:sz w:val="20"/>
                <w:szCs w:val="20"/>
              </w:rPr>
              <w:t xml:space="preserve"> х </w:t>
            </w:r>
            <w:r>
              <w:rPr>
                <w:sz w:val="20"/>
                <w:szCs w:val="20"/>
              </w:rPr>
              <w:t>3075</w:t>
            </w:r>
            <w:r w:rsidRPr="00D65E71">
              <w:rPr>
                <w:sz w:val="20"/>
                <w:szCs w:val="20"/>
              </w:rPr>
              <w:t xml:space="preserve"> мм.</w:t>
            </w:r>
          </w:p>
          <w:p w:rsidR="0039786C" w:rsidRDefault="0039786C" w:rsidP="0039786C">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39786C" w:rsidRDefault="0039786C" w:rsidP="0039786C">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39786C" w:rsidRPr="00D6070B" w:rsidRDefault="0039786C" w:rsidP="0039786C">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w:t>
            </w:r>
            <w:r w:rsidR="00652288">
              <w:rPr>
                <w:sz w:val="20"/>
                <w:szCs w:val="20"/>
              </w:rPr>
              <w:t>крыши</w:t>
            </w:r>
            <w:r>
              <w:rPr>
                <w:sz w:val="20"/>
                <w:szCs w:val="20"/>
              </w:rPr>
              <w:t xml:space="preserve">. </w:t>
            </w:r>
          </w:p>
          <w:p w:rsidR="0039786C" w:rsidRDefault="0039786C" w:rsidP="0039786C">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39786C" w:rsidRDefault="0039786C" w:rsidP="0039786C">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39786C" w:rsidRPr="00D35C51" w:rsidRDefault="0039786C" w:rsidP="0039786C">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39786C" w:rsidRDefault="0039786C" w:rsidP="0039786C">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39786C" w:rsidRDefault="0039786C" w:rsidP="0039786C">
            <w:pPr>
              <w:rPr>
                <w:bCs/>
                <w:sz w:val="20"/>
                <w:szCs w:val="20"/>
              </w:rPr>
            </w:pPr>
            <w:r>
              <w:rPr>
                <w:bCs/>
                <w:sz w:val="20"/>
                <w:szCs w:val="20"/>
              </w:rPr>
              <w:t>Монтаж производится путем бетонирования стоек, грунтозацепов или анкеров.</w:t>
            </w:r>
          </w:p>
          <w:p w:rsidR="00265D3A" w:rsidRDefault="00265D3A" w:rsidP="00546E68"/>
        </w:tc>
      </w:tr>
      <w:tr w:rsidR="00265D3A" w:rsidTr="006D6B3F">
        <w:trPr>
          <w:trHeight w:val="180"/>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sz w:val="20"/>
                <w:szCs w:val="20"/>
              </w:rPr>
              <w:t>Комплектация</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265D3A" w:rsidRPr="006D6B3F" w:rsidRDefault="006D6B3F" w:rsidP="00265D3A">
            <w:pPr>
              <w:rPr>
                <w:color w:val="C00000"/>
                <w:sz w:val="20"/>
                <w:szCs w:val="20"/>
              </w:rPr>
            </w:pPr>
            <w:r w:rsidRPr="006D6B3F">
              <w:rPr>
                <w:sz w:val="20"/>
                <w:szCs w:val="20"/>
              </w:rPr>
              <w:t>Площадка 900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265D3A" w:rsidRPr="00653DC9" w:rsidRDefault="006D6B3F" w:rsidP="00F31D17">
            <w:pPr>
              <w:rPr>
                <w:sz w:val="20"/>
                <w:szCs w:val="20"/>
              </w:rPr>
            </w:pPr>
            <w:r w:rsidRPr="00653DC9">
              <w:rPr>
                <w:sz w:val="20"/>
                <w:szCs w:val="20"/>
              </w:rPr>
              <w:t>Горка (h=950мм)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265D3A" w:rsidRPr="00653DC9" w:rsidRDefault="006D6B3F" w:rsidP="00F31D17">
            <w:pPr>
              <w:rPr>
                <w:sz w:val="20"/>
                <w:szCs w:val="20"/>
              </w:rPr>
            </w:pPr>
            <w:r w:rsidRPr="00653DC9">
              <w:rPr>
                <w:sz w:val="20"/>
                <w:szCs w:val="20"/>
              </w:rPr>
              <w:t>Горка (h=1250мм)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265D3A" w:rsidRPr="00653DC9" w:rsidRDefault="006D6B3F" w:rsidP="00F31D17">
            <w:pPr>
              <w:rPr>
                <w:sz w:val="20"/>
                <w:szCs w:val="20"/>
              </w:rPr>
            </w:pPr>
            <w:r w:rsidRPr="00653DC9">
              <w:rPr>
                <w:sz w:val="20"/>
                <w:szCs w:val="20"/>
              </w:rPr>
              <w:t>Горка (h=1550мм)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p>
        </w:tc>
      </w:tr>
      <w:tr w:rsidR="0014786C"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14786C" w:rsidRPr="00653DC9" w:rsidRDefault="0014786C" w:rsidP="00265D3A">
            <w:pPr>
              <w:rPr>
                <w:sz w:val="20"/>
                <w:szCs w:val="20"/>
              </w:rPr>
            </w:pPr>
            <w:r w:rsidRPr="0014786C">
              <w:rPr>
                <w:sz w:val="20"/>
                <w:szCs w:val="20"/>
              </w:rPr>
              <w:t>Стойки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14786C" w:rsidRPr="00265D3A" w:rsidRDefault="0014786C" w:rsidP="00265D3A">
            <w:pPr>
              <w:jc w:val="center"/>
              <w:rPr>
                <w:sz w:val="20"/>
                <w:szCs w:val="20"/>
              </w:rPr>
            </w:pPr>
          </w:p>
        </w:tc>
      </w:tr>
      <w:tr w:rsidR="0014786C"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14786C" w:rsidRPr="0014786C" w:rsidRDefault="0014786C" w:rsidP="00265D3A">
            <w:pPr>
              <w:rPr>
                <w:sz w:val="20"/>
                <w:szCs w:val="20"/>
              </w:rPr>
            </w:pPr>
            <w:r w:rsidRPr="0014786C">
              <w:rPr>
                <w:sz w:val="20"/>
                <w:szCs w:val="20"/>
              </w:rPr>
              <w:t>Ограждение 900 горки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14786C" w:rsidRPr="00265D3A" w:rsidRDefault="0014786C" w:rsidP="00265D3A">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615D5" w:rsidRDefault="00F31D17" w:rsidP="00F31D17">
            <w:pPr>
              <w:rPr>
                <w:sz w:val="20"/>
                <w:szCs w:val="20"/>
              </w:rPr>
            </w:pPr>
            <w:r w:rsidRPr="006615D5">
              <w:rPr>
                <w:sz w:val="20"/>
                <w:szCs w:val="20"/>
              </w:rPr>
              <w:t>Ограждение 900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615D5" w:rsidRDefault="00F31D17" w:rsidP="00F31D17">
            <w:pPr>
              <w:rPr>
                <w:sz w:val="20"/>
                <w:szCs w:val="20"/>
              </w:rPr>
            </w:pPr>
            <w:r w:rsidRPr="006615D5">
              <w:rPr>
                <w:sz w:val="20"/>
                <w:szCs w:val="20"/>
              </w:rPr>
              <w:t>Ограждение 900 (Бизиборд)</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14786C" w:rsidRDefault="00F31D17" w:rsidP="00F31D17">
            <w:pPr>
              <w:rPr>
                <w:sz w:val="20"/>
                <w:szCs w:val="20"/>
              </w:rPr>
            </w:pPr>
            <w:r w:rsidRPr="00F31D17">
              <w:rPr>
                <w:sz w:val="20"/>
                <w:szCs w:val="20"/>
              </w:rPr>
              <w:t>Ограждение 900</w:t>
            </w:r>
            <w:r>
              <w:rPr>
                <w:sz w:val="20"/>
                <w:szCs w:val="20"/>
              </w:rPr>
              <w:t xml:space="preserve"> (Перекладина)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14786C" w:rsidRDefault="00F31D17" w:rsidP="00F31D17">
            <w:pPr>
              <w:rPr>
                <w:sz w:val="20"/>
                <w:szCs w:val="20"/>
              </w:rPr>
            </w:pPr>
            <w:r w:rsidRPr="00F31D17">
              <w:rPr>
                <w:sz w:val="20"/>
                <w:szCs w:val="20"/>
              </w:rPr>
              <w:t>Ограждение площадки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615D5" w:rsidRDefault="00F31D17" w:rsidP="00F31D17">
            <w:pPr>
              <w:rPr>
                <w:sz w:val="20"/>
                <w:szCs w:val="20"/>
              </w:rPr>
            </w:pPr>
            <w:r w:rsidRPr="00F31D17">
              <w:rPr>
                <w:sz w:val="20"/>
                <w:szCs w:val="20"/>
              </w:rPr>
              <w:t>Крыша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6615D5"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615D5" w:rsidRDefault="00F31D17" w:rsidP="00F31D17">
            <w:pPr>
              <w:rPr>
                <w:sz w:val="20"/>
                <w:szCs w:val="20"/>
              </w:rPr>
            </w:pPr>
            <w:r w:rsidRPr="00F31D17">
              <w:rPr>
                <w:sz w:val="20"/>
                <w:szCs w:val="20"/>
              </w:rPr>
              <w:t>Арка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6615D5"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6D6B3F" w:rsidRDefault="00F31D17" w:rsidP="00F31D17">
            <w:pPr>
              <w:rPr>
                <w:color w:val="C00000"/>
                <w:sz w:val="20"/>
                <w:szCs w:val="20"/>
              </w:rPr>
            </w:pPr>
            <w:r w:rsidRPr="00F31D17">
              <w:rPr>
                <w:sz w:val="20"/>
                <w:szCs w:val="20"/>
              </w:rPr>
              <w:t>Лаз круговой</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F31D17" w:rsidRPr="00E75777" w:rsidRDefault="00F31D17" w:rsidP="00F31D17">
            <w:pPr>
              <w:rPr>
                <w:sz w:val="20"/>
                <w:szCs w:val="20"/>
              </w:rPr>
            </w:pPr>
            <w:r w:rsidRPr="00F31D17">
              <w:rPr>
                <w:sz w:val="20"/>
                <w:szCs w:val="20"/>
              </w:rPr>
              <w:t>Ограждение 900</w:t>
            </w:r>
            <w:r>
              <w:rPr>
                <w:sz w:val="20"/>
                <w:szCs w:val="20"/>
              </w:rPr>
              <w:t xml:space="preserve"> (</w:t>
            </w:r>
            <w:r w:rsidR="00D27109">
              <w:rPr>
                <w:sz w:val="20"/>
                <w:szCs w:val="20"/>
              </w:rPr>
              <w:t>П-</w:t>
            </w:r>
            <w:proofErr w:type="spellStart"/>
            <w:r w:rsidR="00D27109">
              <w:rPr>
                <w:sz w:val="20"/>
                <w:szCs w:val="20"/>
              </w:rPr>
              <w:t>обр</w:t>
            </w:r>
            <w:proofErr w:type="spellEnd"/>
            <w:r>
              <w:rPr>
                <w:sz w:val="20"/>
                <w:szCs w:val="20"/>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F31D17" w:rsidP="00F31D17">
            <w:pPr>
              <w:jc w:val="center"/>
              <w:rPr>
                <w:sz w:val="20"/>
                <w:szCs w:val="20"/>
              </w:rPr>
            </w:pPr>
          </w:p>
        </w:tc>
      </w:tr>
      <w:tr w:rsidR="00557CB0"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557CB0" w:rsidRDefault="00557CB0"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57CB0" w:rsidRDefault="00557CB0" w:rsidP="00F31D17">
            <w:pPr>
              <w:snapToGrid w:val="0"/>
              <w:rPr>
                <w:sz w:val="20"/>
                <w:szCs w:val="20"/>
              </w:rPr>
            </w:pPr>
          </w:p>
        </w:tc>
        <w:tc>
          <w:tcPr>
            <w:tcW w:w="4805" w:type="dxa"/>
            <w:gridSpan w:val="3"/>
            <w:tcBorders>
              <w:top w:val="single" w:sz="4" w:space="0" w:color="000000"/>
              <w:left w:val="single" w:sz="4" w:space="0" w:color="000000"/>
              <w:bottom w:val="single" w:sz="4" w:space="0" w:color="000000"/>
            </w:tcBorders>
            <w:shd w:val="clear" w:color="auto" w:fill="auto"/>
          </w:tcPr>
          <w:p w:rsidR="00557CB0" w:rsidRPr="00F31D17" w:rsidRDefault="00557CB0" w:rsidP="00F31D17">
            <w:pPr>
              <w:rPr>
                <w:sz w:val="20"/>
                <w:szCs w:val="20"/>
              </w:rPr>
            </w:pPr>
            <w:r>
              <w:rPr>
                <w:sz w:val="20"/>
                <w:szCs w:val="20"/>
              </w:rPr>
              <w:t>Обойма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557CB0" w:rsidRPr="00265D3A" w:rsidRDefault="00557CB0" w:rsidP="00F31D17">
            <w:pPr>
              <w:jc w:val="center"/>
              <w:rPr>
                <w:sz w:val="20"/>
                <w:szCs w:val="20"/>
              </w:rPr>
            </w:pPr>
            <w:r>
              <w:rPr>
                <w:sz w:val="20"/>
                <w:szCs w:val="20"/>
              </w:rPr>
              <w:t>43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265D3A" w:rsidRDefault="00F31D17" w:rsidP="00F31D17">
            <w:pPr>
              <w:jc w:val="center"/>
              <w:rPr>
                <w:sz w:val="20"/>
                <w:szCs w:val="20"/>
              </w:rPr>
            </w:pP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355" w:type="dxa"/>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Pr>
                <w:bCs/>
                <w:sz w:val="20"/>
                <w:szCs w:val="20"/>
              </w:rPr>
              <w:t>Площадка 900</w:t>
            </w:r>
          </w:p>
        </w:tc>
        <w:tc>
          <w:tcPr>
            <w:tcW w:w="4144" w:type="dxa"/>
            <w:gridSpan w:val="3"/>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Pr>
                <w:noProof/>
                <w:sz w:val="20"/>
                <w:szCs w:val="20"/>
                <w:lang w:eastAsia="ru-RU"/>
              </w:rPr>
              <w:drawing>
                <wp:inline distT="0" distB="0" distL="0" distR="0" wp14:anchorId="05661657" wp14:editId="3873B4F0">
                  <wp:extent cx="492826" cy="303364"/>
                  <wp:effectExtent l="0" t="0" r="254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974" cy="305302"/>
                          </a:xfrm>
                          <a:prstGeom prst="rect">
                            <a:avLst/>
                          </a:prstGeom>
                          <a:noFill/>
                        </pic:spPr>
                      </pic:pic>
                    </a:graphicData>
                  </a:graphic>
                </wp:inline>
              </w:drawing>
            </w:r>
            <w:r>
              <w:rPr>
                <w:bCs/>
                <w:sz w:val="20"/>
                <w:szCs w:val="20"/>
              </w:rPr>
              <w:t xml:space="preserve"> 4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rPr>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w:t>
            </w:r>
            <w:r>
              <w:rPr>
                <w:sz w:val="20"/>
                <w:szCs w:val="20"/>
              </w:rPr>
              <w:t>х</w:t>
            </w:r>
            <w:r w:rsidRPr="00BA28A4">
              <w:rPr>
                <w:sz w:val="20"/>
                <w:szCs w:val="20"/>
              </w:rPr>
              <w:t>900 мм</w:t>
            </w:r>
            <w:r>
              <w:rPr>
                <w:sz w:val="20"/>
                <w:szCs w:val="20"/>
              </w:rPr>
              <w:t xml:space="preserve"> </w:t>
            </w:r>
            <w:r w:rsidRPr="00BA28A4">
              <w:rPr>
                <w:sz w:val="20"/>
                <w:szCs w:val="20"/>
              </w:rPr>
              <w:t xml:space="preserve">(+-10мм)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w:t>
            </w:r>
            <w:r>
              <w:rPr>
                <w:sz w:val="20"/>
                <w:szCs w:val="20"/>
              </w:rPr>
              <w:t>ощадки должны быть не более 900х</w:t>
            </w:r>
            <w:r w:rsidRPr="00BA28A4">
              <w:rPr>
                <w:sz w:val="20"/>
                <w:szCs w:val="20"/>
              </w:rPr>
              <w:t>900 мм</w:t>
            </w:r>
          </w:p>
        </w:tc>
      </w:tr>
      <w:tr w:rsidR="00F31D17" w:rsidTr="005B20CC">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Default="00F31D17" w:rsidP="00F31D17">
            <w:pPr>
              <w:snapToGrid w:val="0"/>
              <w:ind w:firstLine="175"/>
              <w:jc w:val="center"/>
              <w:rPr>
                <w:bCs/>
                <w:sz w:val="20"/>
                <w:szCs w:val="20"/>
                <w:lang w:val="en-US"/>
              </w:rPr>
            </w:pPr>
            <w:r w:rsidRPr="00F63320">
              <w:rPr>
                <w:bCs/>
                <w:sz w:val="20"/>
                <w:szCs w:val="20"/>
              </w:rPr>
              <w:t>Горка 950</w:t>
            </w:r>
            <w:r>
              <w:rPr>
                <w:bCs/>
                <w:sz w:val="20"/>
                <w:szCs w:val="20"/>
                <w:lang w:val="en-US"/>
              </w:rPr>
              <w:t xml:space="preserve"> c </w:t>
            </w:r>
          </w:p>
          <w:p w:rsidR="00F31D17" w:rsidRPr="006D6B3F" w:rsidRDefault="00F31D17" w:rsidP="00F31D17">
            <w:pPr>
              <w:snapToGrid w:val="0"/>
              <w:ind w:firstLine="175"/>
              <w:jc w:val="center"/>
              <w:rPr>
                <w:bCs/>
                <w:sz w:val="20"/>
                <w:szCs w:val="20"/>
                <w:lang w:val="en-US"/>
              </w:rPr>
            </w:pPr>
            <w:r w:rsidRPr="006D6B3F">
              <w:rPr>
                <w:bCs/>
                <w:sz w:val="20"/>
                <w:szCs w:val="20"/>
                <w:lang w:val="en-US"/>
              </w:rPr>
              <w:t>грунтозацепом</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noProof/>
                <w:sz w:val="20"/>
                <w:szCs w:val="20"/>
                <w:lang w:eastAsia="ru-RU"/>
              </w:rPr>
              <w:drawing>
                <wp:inline distT="0" distB="0" distL="0" distR="0" wp14:anchorId="49F130E8" wp14:editId="44EE0654">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sidR="00CA6F33">
              <w:rPr>
                <w:bCs/>
                <w:sz w:val="20"/>
                <w:szCs w:val="20"/>
              </w:rPr>
              <w:t xml:space="preserve"> 1шт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F31D17">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F31D17" w:rsidRPr="00F63320" w:rsidRDefault="00F31D17" w:rsidP="00F31D17">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1248 мм и торможения длиной не менее 450 мм, радиус гиба между которыми должен быть не менее </w:t>
            </w:r>
            <w:r w:rsidRPr="00F63320">
              <w:rPr>
                <w:sz w:val="20"/>
                <w:szCs w:val="20"/>
                <w:lang w:val="en-US"/>
              </w:rPr>
              <w:t>r</w:t>
            </w:r>
            <w:r w:rsidRPr="00F63320">
              <w:rPr>
                <w:sz w:val="20"/>
                <w:szCs w:val="20"/>
              </w:rPr>
              <w:t>=450 мм.</w:t>
            </w:r>
          </w:p>
          <w:p w:rsidR="00F31D17" w:rsidRDefault="00F31D17" w:rsidP="00F31D17">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F31D17" w:rsidRDefault="00F31D17" w:rsidP="00F31D17">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F31D17" w:rsidRPr="00F63320" w:rsidRDefault="00F31D17" w:rsidP="00F31D17">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F31D17" w:rsidRPr="00F63320" w:rsidRDefault="00F31D17" w:rsidP="00F31D17">
            <w:pPr>
              <w:snapToGrid w:val="0"/>
              <w:ind w:left="20" w:right="57"/>
              <w:rPr>
                <w:sz w:val="20"/>
                <w:szCs w:val="20"/>
              </w:rPr>
            </w:pPr>
            <w:r>
              <w:rPr>
                <w:sz w:val="20"/>
                <w:szCs w:val="20"/>
              </w:rPr>
              <w:lastRenderedPageBreak/>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F31D17" w:rsidRDefault="00F31D17" w:rsidP="00F31D17">
            <w:pPr>
              <w:snapToGrid w:val="0"/>
              <w:ind w:left="20" w:right="57"/>
              <w:rPr>
                <w:sz w:val="20"/>
                <w:szCs w:val="20"/>
              </w:rPr>
            </w:pPr>
            <w:r>
              <w:rPr>
                <w:sz w:val="20"/>
                <w:szCs w:val="20"/>
              </w:rPr>
              <w:t>Д</w:t>
            </w:r>
            <w:r w:rsidRPr="00F63320">
              <w:rPr>
                <w:sz w:val="20"/>
                <w:szCs w:val="20"/>
              </w:rPr>
              <w:t>ля создания жесткости конструкции к бортам горки должны быть закреплены 7 связей, изготовленные из металлического листа толщиной не менее 2,5 мм в виде «</w:t>
            </w:r>
            <w:proofErr w:type="gramStart"/>
            <w:r w:rsidRPr="00F63320">
              <w:rPr>
                <w:sz w:val="20"/>
                <w:szCs w:val="20"/>
              </w:rPr>
              <w:t>П»-</w:t>
            </w:r>
            <w:proofErr w:type="gramEnd"/>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F31D17" w:rsidRPr="00EF3713" w:rsidRDefault="00F31D17" w:rsidP="00F31D17">
            <w:pPr>
              <w:snapToGrid w:val="0"/>
              <w:ind w:left="20" w:right="57"/>
              <w:rPr>
                <w:sz w:val="20"/>
                <w:szCs w:val="20"/>
              </w:rPr>
            </w:pPr>
            <w:r w:rsidRPr="00656294">
              <w:rPr>
                <w:sz w:val="20"/>
                <w:szCs w:val="20"/>
              </w:rPr>
              <w:t>Монтаж производится путем бетонирования грунтозацепов.</w:t>
            </w:r>
          </w:p>
        </w:tc>
      </w:tr>
      <w:tr w:rsidR="00F31D17" w:rsidTr="00385361">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Default="00F31D17" w:rsidP="00F31D17">
            <w:pPr>
              <w:snapToGrid w:val="0"/>
              <w:ind w:firstLine="175"/>
              <w:jc w:val="center"/>
              <w:rPr>
                <w:bCs/>
                <w:sz w:val="20"/>
                <w:szCs w:val="20"/>
                <w:lang w:val="en-US"/>
              </w:rPr>
            </w:pPr>
            <w:r>
              <w:rPr>
                <w:bCs/>
                <w:sz w:val="20"/>
                <w:szCs w:val="20"/>
              </w:rPr>
              <w:t>Горка 12</w:t>
            </w:r>
            <w:r w:rsidRPr="00F63320">
              <w:rPr>
                <w:bCs/>
                <w:sz w:val="20"/>
                <w:szCs w:val="20"/>
              </w:rPr>
              <w:t>50</w:t>
            </w:r>
            <w:r>
              <w:rPr>
                <w:bCs/>
                <w:sz w:val="20"/>
                <w:szCs w:val="20"/>
                <w:lang w:val="en-US"/>
              </w:rPr>
              <w:t xml:space="preserve"> c </w:t>
            </w:r>
          </w:p>
          <w:p w:rsidR="00F31D17" w:rsidRPr="006D6B3F" w:rsidRDefault="00F31D17" w:rsidP="00F31D17">
            <w:pPr>
              <w:snapToGrid w:val="0"/>
              <w:ind w:firstLine="175"/>
              <w:jc w:val="center"/>
              <w:rPr>
                <w:bCs/>
                <w:sz w:val="20"/>
                <w:szCs w:val="20"/>
                <w:lang w:val="en-US"/>
              </w:rPr>
            </w:pPr>
            <w:r w:rsidRPr="006D6B3F">
              <w:rPr>
                <w:bCs/>
                <w:sz w:val="20"/>
                <w:szCs w:val="20"/>
                <w:lang w:val="en-US"/>
              </w:rPr>
              <w:t>грунтозацепом</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noProof/>
                <w:sz w:val="20"/>
                <w:szCs w:val="20"/>
                <w:lang w:eastAsia="ru-RU"/>
              </w:rPr>
              <w:drawing>
                <wp:inline distT="0" distB="0" distL="0" distR="0" wp14:anchorId="7A759A61" wp14:editId="0CB08197">
                  <wp:extent cx="281795" cy="354050"/>
                  <wp:effectExtent l="0" t="0" r="444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sidR="00CA6F33">
              <w:rPr>
                <w:bCs/>
                <w:sz w:val="20"/>
                <w:szCs w:val="20"/>
              </w:rPr>
              <w:t xml:space="preserve"> 1шт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F31D17">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F31D17" w:rsidRPr="00F63320" w:rsidRDefault="00F31D17" w:rsidP="00F31D17">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В нижней части ската стальной лист должен быть изогнут с радиусом закругления не более 60 мм. На скате должны быть участки скольжения длиной не менее 1</w:t>
            </w:r>
            <w:r>
              <w:rPr>
                <w:sz w:val="20"/>
                <w:szCs w:val="20"/>
              </w:rPr>
              <w:t>747</w:t>
            </w:r>
            <w:r w:rsidRPr="00F63320">
              <w:rPr>
                <w:sz w:val="20"/>
                <w:szCs w:val="20"/>
              </w:rPr>
              <w:t xml:space="preserve"> мм</w:t>
            </w:r>
            <w:r>
              <w:rPr>
                <w:sz w:val="20"/>
                <w:szCs w:val="20"/>
              </w:rPr>
              <w:t xml:space="preserve"> и торможения длиной не менее 53</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F31D17" w:rsidRDefault="00F31D17" w:rsidP="00F31D17">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F31D17" w:rsidRDefault="00F31D17" w:rsidP="00F31D17">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F31D17" w:rsidRPr="00F63320" w:rsidRDefault="00F31D17" w:rsidP="00F31D17">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F31D17" w:rsidRPr="00F63320" w:rsidRDefault="00F31D17" w:rsidP="00F31D17">
            <w:pPr>
              <w:snapToGrid w:val="0"/>
              <w:ind w:left="20" w:right="57"/>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F31D17" w:rsidRDefault="00F31D17" w:rsidP="00F31D17">
            <w:pPr>
              <w:snapToGrid w:val="0"/>
              <w:ind w:left="20" w:right="57"/>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9</w:t>
            </w:r>
            <w:r w:rsidRPr="00F63320">
              <w:rPr>
                <w:sz w:val="20"/>
                <w:szCs w:val="20"/>
              </w:rPr>
              <w:t xml:space="preserve"> связей, изготовленные из металлического листа толщиной не менее 2,5 мм в виде «</w:t>
            </w:r>
            <w:proofErr w:type="gramStart"/>
            <w:r w:rsidRPr="00F63320">
              <w:rPr>
                <w:sz w:val="20"/>
                <w:szCs w:val="20"/>
              </w:rPr>
              <w:t>П»-</w:t>
            </w:r>
            <w:proofErr w:type="gramEnd"/>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F31D17" w:rsidRPr="00F63320" w:rsidRDefault="00F31D17" w:rsidP="00F31D17">
            <w:pPr>
              <w:snapToGrid w:val="0"/>
              <w:ind w:left="20" w:right="57"/>
              <w:rPr>
                <w:sz w:val="20"/>
                <w:szCs w:val="20"/>
              </w:rPr>
            </w:pPr>
            <w:r w:rsidRPr="00656294">
              <w:rPr>
                <w:sz w:val="20"/>
                <w:szCs w:val="20"/>
              </w:rPr>
              <w:t>Монтаж производится путем бетонирования грунтозацепов.</w:t>
            </w:r>
          </w:p>
        </w:tc>
      </w:tr>
      <w:tr w:rsidR="00F31D17" w:rsidTr="001F095C">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Default="00F31D17" w:rsidP="00F31D17">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F31D17" w:rsidRPr="006D6B3F" w:rsidRDefault="00F31D17" w:rsidP="00F31D17">
            <w:pPr>
              <w:snapToGrid w:val="0"/>
              <w:ind w:firstLine="175"/>
              <w:jc w:val="center"/>
              <w:rPr>
                <w:bCs/>
                <w:sz w:val="20"/>
                <w:szCs w:val="20"/>
                <w:lang w:val="en-US"/>
              </w:rPr>
            </w:pPr>
            <w:r w:rsidRPr="006D6B3F">
              <w:rPr>
                <w:bCs/>
                <w:sz w:val="20"/>
                <w:szCs w:val="20"/>
                <w:lang w:val="en-US"/>
              </w:rPr>
              <w:t>грунтозацепом</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noProof/>
                <w:sz w:val="20"/>
                <w:szCs w:val="20"/>
                <w:lang w:eastAsia="ru-RU"/>
              </w:rPr>
              <w:drawing>
                <wp:inline distT="0" distB="0" distL="0" distR="0" wp14:anchorId="6A682531" wp14:editId="3867B081">
                  <wp:extent cx="281795" cy="354050"/>
                  <wp:effectExtent l="0" t="0" r="444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sidR="00CA6F33">
              <w:rPr>
                <w:bCs/>
                <w:sz w:val="20"/>
                <w:szCs w:val="20"/>
              </w:rPr>
              <w:t>-1шт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F31D17">
            <w:pPr>
              <w:snapToGrid w:val="0"/>
              <w:ind w:left="20" w:right="57"/>
              <w:rPr>
                <w:sz w:val="20"/>
                <w:szCs w:val="20"/>
              </w:rPr>
            </w:pPr>
            <w:r w:rsidRPr="00F63320">
              <w:rPr>
                <w:sz w:val="20"/>
                <w:szCs w:val="20"/>
              </w:rPr>
              <w:t>Горка должна состоять из следующих элементов:</w:t>
            </w:r>
            <w:r>
              <w:rPr>
                <w:sz w:val="20"/>
                <w:szCs w:val="20"/>
              </w:rPr>
              <w:t xml:space="preserve"> связи; ската; бортов, г</w:t>
            </w:r>
            <w:r w:rsidRPr="00A8656A">
              <w:rPr>
                <w:sz w:val="20"/>
                <w:szCs w:val="20"/>
              </w:rPr>
              <w:t>рунтозацепов</w:t>
            </w:r>
          </w:p>
          <w:p w:rsidR="00F31D17" w:rsidRPr="00F63320" w:rsidRDefault="00F31D17" w:rsidP="00F31D17">
            <w:pPr>
              <w:snapToGrid w:val="0"/>
              <w:ind w:left="20" w:right="57"/>
              <w:rPr>
                <w:sz w:val="20"/>
                <w:szCs w:val="20"/>
              </w:rPr>
            </w:pPr>
            <w:r w:rsidRPr="003927B8">
              <w:rPr>
                <w:color w:val="000000" w:themeColor="text1"/>
                <w:sz w:val="20"/>
                <w:szCs w:val="20"/>
              </w:rPr>
              <w:t xml:space="preserve">Скат горки должен быть изготовлен из единого листа нержавеющей стали толщиной </w:t>
            </w:r>
            <w:r>
              <w:rPr>
                <w:color w:val="000000" w:themeColor="text1"/>
                <w:sz w:val="20"/>
                <w:szCs w:val="20"/>
              </w:rPr>
              <w:t>не менее 1мм</w:t>
            </w:r>
            <w:r w:rsidRPr="00F63320">
              <w:rPr>
                <w:sz w:val="20"/>
                <w:szCs w:val="20"/>
              </w:rPr>
              <w:t xml:space="preserve">. В нижней части ската стальной лист должен быть изогнут с радиусом закругления не более 60 мм. На скате должны быть участки скольжения длиной не менее </w:t>
            </w:r>
            <w:r>
              <w:rPr>
                <w:sz w:val="20"/>
                <w:szCs w:val="20"/>
              </w:rPr>
              <w:t>2245</w:t>
            </w:r>
            <w:r w:rsidRPr="00F63320">
              <w:rPr>
                <w:sz w:val="20"/>
                <w:szCs w:val="20"/>
              </w:rPr>
              <w:t xml:space="preserve"> мм</w:t>
            </w:r>
            <w:r>
              <w:rPr>
                <w:sz w:val="20"/>
                <w:szCs w:val="20"/>
              </w:rPr>
              <w:t xml:space="preserve"> и торможения длиной не менее 68</w:t>
            </w:r>
            <w:r w:rsidRPr="00F63320">
              <w:rPr>
                <w:sz w:val="20"/>
                <w:szCs w:val="20"/>
              </w:rPr>
              <w:t xml:space="preserve">0 мм, радиус гиба между которыми должен быть не менее </w:t>
            </w:r>
            <w:r w:rsidRPr="00F63320">
              <w:rPr>
                <w:sz w:val="20"/>
                <w:szCs w:val="20"/>
                <w:lang w:val="en-US"/>
              </w:rPr>
              <w:t>r</w:t>
            </w:r>
            <w:r w:rsidRPr="00F63320">
              <w:rPr>
                <w:sz w:val="20"/>
                <w:szCs w:val="20"/>
              </w:rPr>
              <w:t>=450 мм.</w:t>
            </w:r>
          </w:p>
          <w:p w:rsidR="00F31D17" w:rsidRDefault="00F31D17" w:rsidP="00F31D17">
            <w:pPr>
              <w:snapToGrid w:val="0"/>
              <w:ind w:left="20" w:right="57"/>
              <w:rPr>
                <w:sz w:val="20"/>
                <w:szCs w:val="20"/>
              </w:rPr>
            </w:pPr>
            <w:r w:rsidRPr="00F63320">
              <w:rPr>
                <w:sz w:val="20"/>
                <w:szCs w:val="20"/>
              </w:rPr>
              <w:t>Угол наклона участка скольжения должен составлять тридцать семь градусов.</w:t>
            </w:r>
          </w:p>
          <w:p w:rsidR="00F31D17" w:rsidRDefault="00F31D17" w:rsidP="00F31D17">
            <w:pPr>
              <w:snapToGrid w:val="0"/>
              <w:ind w:left="20" w:right="57"/>
              <w:rPr>
                <w:sz w:val="20"/>
                <w:szCs w:val="20"/>
              </w:rPr>
            </w:pPr>
            <w:r w:rsidRPr="00C07222">
              <w:rPr>
                <w:sz w:val="20"/>
                <w:szCs w:val="20"/>
              </w:rPr>
              <w:t>Борта горки должны быть выполнены из влагостойкой фанеры ФСФ толщиной не менее 18 мм</w:t>
            </w:r>
          </w:p>
          <w:p w:rsidR="00F31D17" w:rsidRPr="00F63320" w:rsidRDefault="00F31D17" w:rsidP="00F31D17">
            <w:pPr>
              <w:snapToGrid w:val="0"/>
              <w:ind w:left="20" w:right="57"/>
              <w:rPr>
                <w:sz w:val="20"/>
                <w:szCs w:val="20"/>
              </w:rPr>
            </w:pPr>
            <w:r>
              <w:rPr>
                <w:sz w:val="20"/>
                <w:szCs w:val="20"/>
              </w:rPr>
              <w:t>Скат горки опирается на опоры</w:t>
            </w:r>
            <w:r w:rsidRPr="00C07222">
              <w:rPr>
                <w:sz w:val="20"/>
                <w:szCs w:val="20"/>
              </w:rPr>
              <w:t xml:space="preserve"> из фанеры толщиной не меньше 9мм</w:t>
            </w:r>
            <w:r>
              <w:rPr>
                <w:sz w:val="20"/>
                <w:szCs w:val="20"/>
              </w:rPr>
              <w:t>, которые крепятся к бортам</w:t>
            </w:r>
          </w:p>
          <w:p w:rsidR="00F31D17" w:rsidRPr="00F63320" w:rsidRDefault="00F31D17" w:rsidP="00F31D17">
            <w:pPr>
              <w:snapToGrid w:val="0"/>
              <w:ind w:left="20" w:right="57"/>
              <w:rPr>
                <w:sz w:val="20"/>
                <w:szCs w:val="20"/>
              </w:rPr>
            </w:pPr>
            <w:r>
              <w:rPr>
                <w:sz w:val="20"/>
                <w:szCs w:val="20"/>
              </w:rPr>
              <w:t xml:space="preserve">Сверху на скат горки устанавливается </w:t>
            </w:r>
            <w:r w:rsidRPr="00F63320">
              <w:rPr>
                <w:sz w:val="20"/>
                <w:szCs w:val="20"/>
              </w:rPr>
              <w:t xml:space="preserve">плинтус, который </w:t>
            </w:r>
            <w:r>
              <w:rPr>
                <w:sz w:val="20"/>
                <w:szCs w:val="20"/>
              </w:rPr>
              <w:t>крепится</w:t>
            </w:r>
            <w:r w:rsidRPr="00F63320">
              <w:rPr>
                <w:sz w:val="20"/>
                <w:szCs w:val="20"/>
              </w:rPr>
              <w:t xml:space="preserve"> к борту горки болтовыми сое</w:t>
            </w:r>
            <w:r>
              <w:rPr>
                <w:sz w:val="20"/>
                <w:szCs w:val="20"/>
              </w:rPr>
              <w:t xml:space="preserve">динениями. Плинтус должен быть </w:t>
            </w:r>
            <w:r w:rsidRPr="00F63320">
              <w:rPr>
                <w:sz w:val="20"/>
                <w:szCs w:val="20"/>
              </w:rPr>
              <w:t xml:space="preserve">изготовлен из влагостойкой фанеры ФСФ </w:t>
            </w:r>
          </w:p>
          <w:p w:rsidR="00F31D17" w:rsidRDefault="00F31D17" w:rsidP="00F31D17">
            <w:pPr>
              <w:snapToGrid w:val="0"/>
              <w:ind w:left="20" w:right="57"/>
              <w:rPr>
                <w:sz w:val="20"/>
                <w:szCs w:val="20"/>
              </w:rPr>
            </w:pPr>
            <w:r>
              <w:rPr>
                <w:sz w:val="20"/>
                <w:szCs w:val="20"/>
              </w:rPr>
              <w:t>Д</w:t>
            </w:r>
            <w:r w:rsidRPr="00F63320">
              <w:rPr>
                <w:sz w:val="20"/>
                <w:szCs w:val="20"/>
              </w:rPr>
              <w:t>ля создания жесткости конструкции к борта</w:t>
            </w:r>
            <w:r>
              <w:rPr>
                <w:sz w:val="20"/>
                <w:szCs w:val="20"/>
              </w:rPr>
              <w:t>м горки должны быть закреплены 10</w:t>
            </w:r>
            <w:r w:rsidRPr="00F63320">
              <w:rPr>
                <w:sz w:val="20"/>
                <w:szCs w:val="20"/>
              </w:rPr>
              <w:t xml:space="preserve"> связей, изготовленные из металлического листа толщиной не менее 2,5 мм в виде «</w:t>
            </w:r>
            <w:proofErr w:type="gramStart"/>
            <w:r w:rsidRPr="00F63320">
              <w:rPr>
                <w:sz w:val="20"/>
                <w:szCs w:val="20"/>
              </w:rPr>
              <w:t>П»-</w:t>
            </w:r>
            <w:proofErr w:type="gramEnd"/>
            <w:r>
              <w:rPr>
                <w:sz w:val="20"/>
                <w:szCs w:val="20"/>
              </w:rPr>
              <w:t xml:space="preserve"> </w:t>
            </w:r>
            <w:r w:rsidRPr="00F63320">
              <w:rPr>
                <w:sz w:val="20"/>
                <w:szCs w:val="20"/>
              </w:rPr>
              <w:t>образной скобы и одна связь (крайняя) из листа толщиной не менее 4,0 мм.</w:t>
            </w:r>
            <w:r>
              <w:rPr>
                <w:sz w:val="20"/>
                <w:szCs w:val="20"/>
              </w:rPr>
              <w:t xml:space="preserve"> </w:t>
            </w:r>
            <w:r w:rsidRPr="00F63320">
              <w:rPr>
                <w:sz w:val="20"/>
                <w:szCs w:val="20"/>
              </w:rPr>
              <w:t>Борта горки должны возвышаться над уровнем ската не менее, чем на 120 мм.</w:t>
            </w:r>
          </w:p>
          <w:p w:rsidR="00F31D17" w:rsidRPr="00F63320" w:rsidRDefault="00F31D17" w:rsidP="00F31D17">
            <w:pPr>
              <w:snapToGrid w:val="0"/>
              <w:ind w:left="20" w:right="57"/>
              <w:rPr>
                <w:sz w:val="20"/>
                <w:szCs w:val="20"/>
              </w:rPr>
            </w:pPr>
            <w:r w:rsidRPr="00656294">
              <w:rPr>
                <w:sz w:val="20"/>
                <w:szCs w:val="20"/>
              </w:rPr>
              <w:t>Монтаж производится путем бетонирования грунтозацепов.</w:t>
            </w:r>
          </w:p>
        </w:tc>
      </w:tr>
      <w:tr w:rsidR="00F31D17" w:rsidTr="008A3F93">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sidRPr="00F63320">
              <w:rPr>
                <w:bCs/>
                <w:sz w:val="20"/>
                <w:szCs w:val="20"/>
              </w:rPr>
              <w:t>Стойка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sz w:val="20"/>
                <w:szCs w:val="20"/>
              </w:rPr>
              <w:t>9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F31D17">
            <w:pPr>
              <w:snapToGrid w:val="0"/>
              <w:ind w:firstLine="175"/>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F31D17" w:rsidTr="00F53F78">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sidRPr="00BA28A4">
              <w:rPr>
                <w:sz w:val="20"/>
                <w:szCs w:val="20"/>
              </w:rPr>
              <w:t>Ограждение 900 горки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Pr>
                <w:bCs/>
                <w:noProof/>
                <w:sz w:val="20"/>
                <w:szCs w:val="20"/>
                <w:lang w:eastAsia="ru-RU"/>
              </w:rPr>
              <w:drawing>
                <wp:inline distT="0" distB="0" distL="0" distR="0" wp14:anchorId="7CEB0752" wp14:editId="5F84D969">
                  <wp:extent cx="209843" cy="30645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sidR="00CA6F33">
              <w:rPr>
                <w:bCs/>
                <w:sz w:val="20"/>
                <w:szCs w:val="20"/>
              </w:rPr>
              <w:t xml:space="preserve"> 3шт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6601F2" w:rsidRDefault="00F31D17" w:rsidP="00F31D17">
            <w:pPr>
              <w:snapToGrid w:val="0"/>
              <w:ind w:firstLine="175"/>
              <w:rPr>
                <w:sz w:val="20"/>
                <w:szCs w:val="20"/>
              </w:rPr>
            </w:pPr>
            <w:r w:rsidRPr="006601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F31D17" w:rsidRPr="00F63320" w:rsidRDefault="00F31D17" w:rsidP="00F31D17">
            <w:pPr>
              <w:snapToGrid w:val="0"/>
              <w:ind w:firstLine="175"/>
              <w:rPr>
                <w:sz w:val="20"/>
                <w:szCs w:val="20"/>
              </w:rPr>
            </w:pPr>
            <w:r w:rsidRPr="006601F2">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F31D17" w:rsidTr="00747629">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sz w:val="20"/>
                <w:szCs w:val="20"/>
              </w:rPr>
              <w:t>Ограждение 900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rFonts w:ascii="Arial" w:hAnsi="Arial" w:cs="Arial"/>
                <w:noProof/>
                <w:sz w:val="18"/>
                <w:szCs w:val="18"/>
                <w:lang w:eastAsia="ru-RU"/>
              </w:rPr>
              <w:drawing>
                <wp:inline distT="0" distB="0" distL="0" distR="0" wp14:anchorId="06957E78" wp14:editId="30217598">
                  <wp:extent cx="281354" cy="410071"/>
                  <wp:effectExtent l="0" t="0" r="4445" b="9525"/>
                  <wp:docPr id="56" name="Рисунок 5" descr="9b4dd1f2-f819-40eb-8c43-8e21147503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b4dd1f2-f819-40eb-8c43-8e21147503c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001" cy="413930"/>
                          </a:xfrm>
                          <a:prstGeom prst="rect">
                            <a:avLst/>
                          </a:prstGeom>
                          <a:noFill/>
                          <a:ln>
                            <a:noFill/>
                          </a:ln>
                        </pic:spPr>
                      </pic:pic>
                    </a:graphicData>
                  </a:graphic>
                </wp:inline>
              </w:drawing>
            </w:r>
            <w:r>
              <w:rPr>
                <w:bCs/>
                <w:sz w:val="20"/>
                <w:szCs w:val="20"/>
              </w:rPr>
              <w:t xml:space="preserve"> 2шт            </w:t>
            </w:r>
            <w:r>
              <w:rPr>
                <w:rFonts w:ascii="Arial" w:hAnsi="Arial" w:cs="Arial"/>
                <w:noProof/>
                <w:sz w:val="18"/>
                <w:szCs w:val="18"/>
                <w:lang w:eastAsia="ru-RU"/>
              </w:rPr>
              <w:drawing>
                <wp:inline distT="0" distB="0" distL="0" distR="0" wp14:anchorId="0EA9244F" wp14:editId="09E2A73F">
                  <wp:extent cx="314638" cy="379809"/>
                  <wp:effectExtent l="0" t="0" r="9525" b="1270"/>
                  <wp:docPr id="6" name="Рисунок 6" descr="dd0f0285-655a-42d3-beb5-7c7a90b578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0f0285-655a-42d3-beb5-7c7a90b578d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257" cy="386591"/>
                          </a:xfrm>
                          <a:prstGeom prst="rect">
                            <a:avLst/>
                          </a:prstGeom>
                          <a:noFill/>
                          <a:ln>
                            <a:noFill/>
                          </a:ln>
                        </pic:spPr>
                      </pic:pic>
                    </a:graphicData>
                  </a:graphic>
                </wp:inline>
              </w:drawing>
            </w:r>
            <w:r>
              <w:rPr>
                <w:bCs/>
                <w:sz w:val="20"/>
                <w:szCs w:val="20"/>
              </w:rPr>
              <w:t xml:space="preserve"> 1шт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ind w:firstLine="34"/>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F31D17" w:rsidRPr="00513547" w:rsidRDefault="00F31D17" w:rsidP="00F31D17">
            <w:pPr>
              <w:snapToGrid w:val="0"/>
              <w:ind w:firstLine="34"/>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31D17" w:rsidRPr="00513547" w:rsidRDefault="00F31D17" w:rsidP="00F31D17">
            <w:pPr>
              <w:snapToGrid w:val="0"/>
              <w:ind w:firstLine="34"/>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F31D17" w:rsidRPr="00513547" w:rsidRDefault="00F31D17" w:rsidP="00F31D17">
            <w:pPr>
              <w:snapToGrid w:val="0"/>
              <w:ind w:firstLine="175"/>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F31D17" w:rsidRPr="00F63320" w:rsidRDefault="00F31D17" w:rsidP="00F31D17">
            <w:pPr>
              <w:snapToGrid w:val="0"/>
              <w:ind w:firstLine="175"/>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F31D17" w:rsidTr="0043308C">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ind w:firstLine="34"/>
              <w:contextualSpacing/>
              <w:jc w:val="center"/>
              <w:rPr>
                <w:sz w:val="20"/>
                <w:szCs w:val="20"/>
              </w:rPr>
            </w:pPr>
            <w:r w:rsidRPr="006601F2">
              <w:rPr>
                <w:sz w:val="20"/>
                <w:szCs w:val="20"/>
              </w:rPr>
              <w:t>Ограждение 900 (Бизиборд)</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ind w:firstLine="34"/>
              <w:contextualSpacing/>
              <w:rPr>
                <w:sz w:val="20"/>
                <w:szCs w:val="20"/>
              </w:rPr>
            </w:pPr>
            <w:r w:rsidRPr="00E62D53">
              <w:rPr>
                <w:rFonts w:ascii="Arial" w:hAnsi="Arial" w:cs="Arial"/>
                <w:noProof/>
                <w:sz w:val="18"/>
                <w:szCs w:val="18"/>
                <w:lang w:eastAsia="ru-RU"/>
              </w:rPr>
              <w:drawing>
                <wp:inline distT="0" distB="0" distL="0" distR="0" wp14:anchorId="5736C65F" wp14:editId="6B6503F9">
                  <wp:extent cx="261939" cy="373834"/>
                  <wp:effectExtent l="0" t="0" r="5080" b="7620"/>
                  <wp:docPr id="14" name="Рисунок 14" descr="\\ZISO.local\WORK\Отделы\Конструкторы\А.Григорьев\101.114.00 КИД\Паспорт\Рис\Узлы и дет\Огр-139.00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ISO.local\WORK\Отделы\Конструкторы\А.Григорьев\101.114.00 КИД\Паспорт\Рис\Узлы и дет\Огр-139.00 Ограждение.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941" cy="413798"/>
                          </a:xfrm>
                          <a:prstGeom prst="rect">
                            <a:avLst/>
                          </a:prstGeom>
                          <a:noFill/>
                          <a:ln>
                            <a:noFill/>
                          </a:ln>
                        </pic:spPr>
                      </pic:pic>
                    </a:graphicData>
                  </a:graphic>
                </wp:inline>
              </w:drawing>
            </w:r>
            <w:r>
              <w:rPr>
                <w:sz w:val="20"/>
                <w:szCs w:val="20"/>
              </w:rPr>
              <w:t xml:space="preserve"> 1 шт     </w:t>
            </w:r>
            <w:r>
              <w:rPr>
                <w:rFonts w:ascii="Arial" w:hAnsi="Arial" w:cs="Arial"/>
                <w:noProof/>
                <w:sz w:val="18"/>
                <w:szCs w:val="18"/>
                <w:lang w:eastAsia="ru-RU"/>
              </w:rPr>
              <w:drawing>
                <wp:inline distT="0" distB="0" distL="0" distR="0" wp14:anchorId="1D566304" wp14:editId="1621582A">
                  <wp:extent cx="297657" cy="426811"/>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286" cy="433449"/>
                          </a:xfrm>
                          <a:prstGeom prst="rect">
                            <a:avLst/>
                          </a:prstGeom>
                          <a:noFill/>
                        </pic:spPr>
                      </pic:pic>
                    </a:graphicData>
                  </a:graphic>
                </wp:inline>
              </w:drawing>
            </w:r>
            <w:r>
              <w:rPr>
                <w:sz w:val="20"/>
                <w:szCs w:val="20"/>
              </w:rPr>
              <w:t xml:space="preserve"> 1 шт </w:t>
            </w:r>
            <w:r>
              <w:rPr>
                <w:rFonts w:ascii="Arial" w:hAnsi="Arial" w:cs="Arial"/>
                <w:noProof/>
                <w:sz w:val="18"/>
                <w:szCs w:val="18"/>
              </w:rPr>
              <w:t xml:space="preserve">    </w:t>
            </w:r>
            <w:r w:rsidRPr="00E62D53">
              <w:rPr>
                <w:rFonts w:ascii="Arial" w:hAnsi="Arial" w:cs="Arial"/>
                <w:noProof/>
                <w:sz w:val="18"/>
                <w:szCs w:val="18"/>
                <w:lang w:eastAsia="ru-RU"/>
              </w:rPr>
              <w:drawing>
                <wp:inline distT="0" distB="0" distL="0" distR="0" wp14:anchorId="183FF038" wp14:editId="67EF4738">
                  <wp:extent cx="310316" cy="442876"/>
                  <wp:effectExtent l="0" t="0" r="0" b="0"/>
                  <wp:docPr id="15" name="Рисунок 15" descr="\\ZISO.local\WORK\Отделы\Конструкторы\А.Григорьев\101.114.00 КИД\Паспорт\Рис\Узлы и дет\Огр-139.00-02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ZISO.local\WORK\Отделы\Конструкторы\А.Григорьев\101.114.00 КИД\Паспорт\Рис\Узлы и дет\Огр-139.00-02 Ограждение.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673" cy="463366"/>
                          </a:xfrm>
                          <a:prstGeom prst="rect">
                            <a:avLst/>
                          </a:prstGeom>
                          <a:noFill/>
                          <a:ln>
                            <a:noFill/>
                          </a:ln>
                        </pic:spPr>
                      </pic:pic>
                    </a:graphicData>
                  </a:graphic>
                </wp:inline>
              </w:drawing>
            </w:r>
            <w:r>
              <w:rPr>
                <w:sz w:val="20"/>
                <w:szCs w:val="20"/>
              </w:rPr>
              <w:t xml:space="preserve"> 1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кронштейнов</w:t>
            </w:r>
            <w:r>
              <w:rPr>
                <w:sz w:val="20"/>
                <w:szCs w:val="20"/>
              </w:rPr>
              <w:t>, 4</w:t>
            </w:r>
            <w:r w:rsidRPr="00513547">
              <w:rPr>
                <w:sz w:val="20"/>
                <w:szCs w:val="20"/>
              </w:rPr>
              <w:t xml:space="preserve"> отводов</w:t>
            </w:r>
            <w:r>
              <w:rPr>
                <w:sz w:val="20"/>
                <w:szCs w:val="20"/>
              </w:rPr>
              <w:t>, панели</w:t>
            </w:r>
            <w:r w:rsidRPr="00513547">
              <w:rPr>
                <w:sz w:val="20"/>
                <w:szCs w:val="20"/>
              </w:rPr>
              <w:t xml:space="preserve"> (фанерной)</w:t>
            </w:r>
            <w:r>
              <w:rPr>
                <w:sz w:val="20"/>
                <w:szCs w:val="20"/>
              </w:rPr>
              <w:t>, бизиборда</w:t>
            </w:r>
          </w:p>
          <w:p w:rsidR="00F31D17" w:rsidRPr="00513547" w:rsidRDefault="00F31D17" w:rsidP="00F31D17">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31D17" w:rsidRPr="00513547" w:rsidRDefault="00F31D17" w:rsidP="00F31D17">
            <w:pPr>
              <w:snapToGrid w:val="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F31D17" w:rsidRPr="00513547" w:rsidRDefault="00F31D17" w:rsidP="00F31D17">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F31D17" w:rsidRDefault="00F31D17" w:rsidP="00F31D17">
            <w:pPr>
              <w:snapToGrid w:val="0"/>
              <w:contextualSpacing/>
              <w:rPr>
                <w:sz w:val="20"/>
                <w:szCs w:val="20"/>
              </w:rPr>
            </w:pPr>
            <w:r>
              <w:rPr>
                <w:sz w:val="20"/>
                <w:szCs w:val="20"/>
              </w:rPr>
              <w:t xml:space="preserve">Бизиборд крепится к панели </w:t>
            </w:r>
            <w:r w:rsidRPr="006615D5">
              <w:rPr>
                <w:sz w:val="20"/>
                <w:szCs w:val="20"/>
              </w:rPr>
              <w:t>с помощью резьбовых соединений.</w:t>
            </w:r>
          </w:p>
          <w:p w:rsidR="00F31D17" w:rsidRPr="00513547" w:rsidRDefault="00F31D17" w:rsidP="00F31D17">
            <w:pPr>
              <w:snapToGrid w:val="0"/>
              <w:contextualSpacing/>
              <w:rPr>
                <w:sz w:val="20"/>
                <w:szCs w:val="20"/>
              </w:rPr>
            </w:pPr>
            <w:r>
              <w:rPr>
                <w:sz w:val="20"/>
                <w:szCs w:val="20"/>
              </w:rPr>
              <w:t>Ограждение крепится к обоймам на стойках при помощи отводов.</w:t>
            </w:r>
          </w:p>
        </w:tc>
      </w:tr>
      <w:tr w:rsidR="00F31D17" w:rsidTr="00DF38C0">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noProof/>
                <w:sz w:val="20"/>
                <w:szCs w:val="20"/>
                <w:lang w:eastAsia="ru-RU"/>
              </w:rPr>
              <w:drawing>
                <wp:inline distT="0" distB="0" distL="0" distR="0" wp14:anchorId="618C15FE" wp14:editId="5634ABA1">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F31D17">
            <w:pPr>
              <w:snapToGrid w:val="0"/>
              <w:ind w:firstLine="175"/>
              <w:rPr>
                <w:bCs/>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tc>
      </w:tr>
      <w:tr w:rsidR="00F31D17" w:rsidTr="00813FEC">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C365A" w:rsidRDefault="00F31D17" w:rsidP="00F31D17">
            <w:pPr>
              <w:snapToGrid w:val="0"/>
              <w:ind w:firstLine="175"/>
              <w:jc w:val="center"/>
              <w:rPr>
                <w:sz w:val="20"/>
                <w:szCs w:val="20"/>
              </w:rPr>
            </w:pPr>
            <w:r>
              <w:rPr>
                <w:sz w:val="20"/>
                <w:szCs w:val="20"/>
              </w:rPr>
              <w:t>Ограждение площадки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C365A" w:rsidRDefault="00F31D17" w:rsidP="00F31D17">
            <w:pPr>
              <w:snapToGrid w:val="0"/>
              <w:ind w:firstLine="175"/>
              <w:rPr>
                <w:sz w:val="20"/>
                <w:szCs w:val="20"/>
              </w:rPr>
            </w:pPr>
            <w:r>
              <w:rPr>
                <w:rFonts w:ascii="Arial" w:hAnsi="Arial" w:cs="Arial"/>
                <w:noProof/>
                <w:sz w:val="18"/>
                <w:szCs w:val="18"/>
                <w:lang w:eastAsia="ru-RU"/>
              </w:rPr>
              <w:drawing>
                <wp:inline distT="0" distB="0" distL="0" distR="0" wp14:anchorId="3DA93114" wp14:editId="1ECCB432">
                  <wp:extent cx="389255" cy="361950"/>
                  <wp:effectExtent l="0" t="0" r="0" b="0"/>
                  <wp:docPr id="49" name="Рисунок 12" descr="99a11846-97ca-4ec1-87bf-94dd30a28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9a11846-97ca-4ec1-87bf-94dd30a28c6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9255" cy="361950"/>
                          </a:xfrm>
                          <a:prstGeom prst="rect">
                            <a:avLst/>
                          </a:prstGeom>
                          <a:noFill/>
                          <a:ln>
                            <a:noFill/>
                          </a:ln>
                        </pic:spPr>
                      </pic:pic>
                    </a:graphicData>
                  </a:graphic>
                </wp:inline>
              </w:drawing>
            </w:r>
            <w:r>
              <w:rPr>
                <w:sz w:val="20"/>
                <w:szCs w:val="20"/>
              </w:rPr>
              <w:t xml:space="preserve"> 3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Default="00F31D17" w:rsidP="00F31D17">
            <w:pPr>
              <w:snapToGrid w:val="0"/>
              <w:ind w:firstLine="34"/>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F31D17" w:rsidRPr="005C365A" w:rsidRDefault="00F31D17" w:rsidP="00F31D17">
            <w:pPr>
              <w:snapToGrid w:val="0"/>
              <w:ind w:firstLine="34"/>
              <w:contextualSpacing/>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F31D17" w:rsidTr="00891005">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ind w:firstLine="34"/>
              <w:contextualSpacing/>
              <w:jc w:val="center"/>
              <w:rPr>
                <w:sz w:val="20"/>
                <w:szCs w:val="20"/>
              </w:rPr>
            </w:pPr>
            <w:r>
              <w:rPr>
                <w:sz w:val="20"/>
                <w:szCs w:val="20"/>
              </w:rPr>
              <w:t>Крыша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ind w:firstLine="34"/>
              <w:contextualSpacing/>
              <w:rPr>
                <w:sz w:val="20"/>
                <w:szCs w:val="20"/>
              </w:rPr>
            </w:pPr>
            <w:r w:rsidRPr="005C01EE">
              <w:rPr>
                <w:rFonts w:ascii="Arial" w:hAnsi="Arial" w:cs="Arial"/>
                <w:noProof/>
                <w:sz w:val="18"/>
                <w:szCs w:val="18"/>
                <w:lang w:eastAsia="ru-RU"/>
              </w:rPr>
              <w:drawing>
                <wp:inline distT="0" distB="0" distL="0" distR="0" wp14:anchorId="2E29932B" wp14:editId="0BFFAA85">
                  <wp:extent cx="434340" cy="471847"/>
                  <wp:effectExtent l="0" t="0" r="3810" b="4445"/>
                  <wp:docPr id="9" name="Рисунок 9" descr="\\ZISO.local\WORK\Отделы\Конструкторы\А.Григорьев\101.114.00 КИД\Рис\Кр-16.00-03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ISO.local\WORK\Отделы\Конструкторы\А.Григорьев\101.114.00 КИД\Рис\Кр-16.00-03 Крыша.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3646" cy="503684"/>
                          </a:xfrm>
                          <a:prstGeom prst="rect">
                            <a:avLst/>
                          </a:prstGeom>
                          <a:noFill/>
                          <a:ln>
                            <a:noFill/>
                          </a:ln>
                        </pic:spPr>
                      </pic:pic>
                    </a:graphicData>
                  </a:graphic>
                </wp:inline>
              </w:drawing>
            </w:r>
            <w:r>
              <w:rPr>
                <w:sz w:val="20"/>
                <w:szCs w:val="20"/>
              </w:rPr>
              <w:t xml:space="preserve"> 1 шт        </w:t>
            </w:r>
            <w:r w:rsidRPr="005C01EE">
              <w:rPr>
                <w:rFonts w:ascii="Arial" w:hAnsi="Arial" w:cs="Arial"/>
                <w:noProof/>
                <w:sz w:val="18"/>
                <w:szCs w:val="18"/>
                <w:lang w:eastAsia="ru-RU"/>
              </w:rPr>
              <w:drawing>
                <wp:inline distT="0" distB="0" distL="0" distR="0" wp14:anchorId="6A3D783F" wp14:editId="533AF11C">
                  <wp:extent cx="491966" cy="398780"/>
                  <wp:effectExtent l="0" t="0" r="3810" b="1270"/>
                  <wp:docPr id="10" name="Рисунок 10" descr="\\ZISO.local\WORK\Отделы\Конструкторы\А.Григорьев\101.114.00 КИД\Рис\Кр-16.00-01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ISO.local\WORK\Отделы\Конструкторы\А.Григорьев\101.114.00 КИД\Рис\Кр-16.00-01 Крыша.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2621" cy="415523"/>
                          </a:xfrm>
                          <a:prstGeom prst="rect">
                            <a:avLst/>
                          </a:prstGeom>
                          <a:noFill/>
                          <a:ln>
                            <a:noFill/>
                          </a:ln>
                        </pic:spPr>
                      </pic:pic>
                    </a:graphicData>
                  </a:graphic>
                </wp:inline>
              </w:drawing>
            </w:r>
            <w:r>
              <w:rPr>
                <w:sz w:val="20"/>
                <w:szCs w:val="20"/>
              </w:rPr>
              <w:t xml:space="preserve"> 4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513547" w:rsidRDefault="00F31D17" w:rsidP="00F31D17">
            <w:pPr>
              <w:snapToGrid w:val="0"/>
              <w:contextualSpacing/>
              <w:rPr>
                <w:sz w:val="20"/>
                <w:szCs w:val="20"/>
              </w:rPr>
            </w:pPr>
            <w:r>
              <w:rPr>
                <w:sz w:val="20"/>
                <w:szCs w:val="20"/>
              </w:rPr>
              <w:t>Крыша</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w:t>
            </w:r>
            <w:r w:rsidR="00A946BE">
              <w:rPr>
                <w:sz w:val="20"/>
                <w:szCs w:val="20"/>
              </w:rPr>
              <w:t xml:space="preserve"> вставки</w:t>
            </w:r>
          </w:p>
          <w:p w:rsidR="00F31D17" w:rsidRPr="00513547" w:rsidRDefault="00F31D17" w:rsidP="00F31D17">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F31D17" w:rsidRPr="00513547" w:rsidRDefault="00F31D17" w:rsidP="00F31D17">
            <w:pPr>
              <w:snapToGrid w:val="0"/>
              <w:contextualSpacing/>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F31D17" w:rsidRPr="00513547" w:rsidRDefault="00F31D17" w:rsidP="00F31D17">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F31D17" w:rsidRDefault="00F31D17" w:rsidP="00F31D17">
            <w:pPr>
              <w:snapToGrid w:val="0"/>
              <w:contextualSpacing/>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F31D17" w:rsidRPr="00513547" w:rsidRDefault="00F31D17" w:rsidP="00F31D17">
            <w:pPr>
              <w:snapToGrid w:val="0"/>
              <w:ind w:firstLine="34"/>
              <w:contextualSpacing/>
              <w:rPr>
                <w:sz w:val="20"/>
                <w:szCs w:val="20"/>
              </w:rPr>
            </w:pPr>
            <w:r>
              <w:rPr>
                <w:sz w:val="20"/>
                <w:szCs w:val="20"/>
              </w:rPr>
              <w:t>Крыша крепится к обоймам на стойках при помощи отводов.</w:t>
            </w:r>
          </w:p>
        </w:tc>
      </w:tr>
      <w:tr w:rsidR="00F31D17" w:rsidTr="00985A32">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sidRPr="00F63320">
              <w:rPr>
                <w:bCs/>
                <w:sz w:val="20"/>
                <w:szCs w:val="20"/>
              </w:rPr>
              <w:t>Арка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rFonts w:ascii="Arial" w:hAnsi="Arial" w:cs="Arial"/>
                <w:noProof/>
                <w:sz w:val="18"/>
                <w:szCs w:val="18"/>
                <w:lang w:eastAsia="ru-RU"/>
              </w:rPr>
              <w:drawing>
                <wp:inline distT="0" distB="0" distL="0" distR="0" wp14:anchorId="1740B26A" wp14:editId="28094DEC">
                  <wp:extent cx="213995" cy="451485"/>
                  <wp:effectExtent l="0" t="0" r="0" b="5715"/>
                  <wp:docPr id="16" name="Рисунок 16"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3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F31D17">
            <w:pPr>
              <w:snapToGrid w:val="0"/>
              <w:ind w:firstLine="175"/>
              <w:rPr>
                <w:bCs/>
                <w:sz w:val="20"/>
                <w:szCs w:val="20"/>
              </w:rPr>
            </w:pPr>
            <w:r w:rsidRPr="00F63320">
              <w:rPr>
                <w:sz w:val="20"/>
                <w:szCs w:val="20"/>
              </w:rPr>
              <w:t>Арка устанавливается для безопасного перехода с площадки на площадку при изменении их уровней. 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F31D17" w:rsidTr="005F0BE5">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sidRPr="00F63320">
              <w:rPr>
                <w:bCs/>
                <w:sz w:val="20"/>
                <w:szCs w:val="20"/>
              </w:rPr>
              <w:t xml:space="preserve">Лаз круговой </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rFonts w:ascii="Arial" w:hAnsi="Arial" w:cs="Arial"/>
                <w:noProof/>
                <w:sz w:val="18"/>
                <w:szCs w:val="18"/>
                <w:lang w:eastAsia="ru-RU"/>
              </w:rPr>
              <w:drawing>
                <wp:inline distT="0" distB="0" distL="0" distR="0" wp14:anchorId="07FF202B" wp14:editId="6181C565">
                  <wp:extent cx="207645" cy="374015"/>
                  <wp:effectExtent l="0" t="0" r="1905" b="6985"/>
                  <wp:docPr id="13" name="Рисунок 13" descr="f1a290fc-604a-4495-89d1-ea7393b0c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1a290fc-604a-4495-89d1-ea7393b0c48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7645" cy="374015"/>
                          </a:xfrm>
                          <a:prstGeom prst="rect">
                            <a:avLst/>
                          </a:prstGeom>
                          <a:noFill/>
                          <a:ln>
                            <a:noFill/>
                          </a:ln>
                        </pic:spPr>
                      </pic:pic>
                    </a:graphicData>
                  </a:graphic>
                </wp:inline>
              </w:drawing>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CA6F33">
            <w:pPr>
              <w:snapToGrid w:val="0"/>
              <w:ind w:left="57" w:right="57" w:hanging="37"/>
              <w:rPr>
                <w:sz w:val="20"/>
                <w:szCs w:val="20"/>
              </w:rPr>
            </w:pPr>
            <w:r w:rsidRPr="00F63320">
              <w:rPr>
                <w:sz w:val="20"/>
                <w:szCs w:val="20"/>
              </w:rPr>
              <w:t>Лаз должен состоять из следующих элементов:</w:t>
            </w:r>
          </w:p>
          <w:p w:rsidR="00F31D17" w:rsidRPr="00F63320" w:rsidRDefault="00F31D17" w:rsidP="00CA6F33">
            <w:pPr>
              <w:snapToGrid w:val="0"/>
              <w:ind w:left="57" w:right="57" w:hanging="37"/>
              <w:rPr>
                <w:sz w:val="20"/>
                <w:szCs w:val="20"/>
              </w:rPr>
            </w:pPr>
            <w:r w:rsidRPr="00F63320">
              <w:rPr>
                <w:sz w:val="20"/>
                <w:szCs w:val="20"/>
              </w:rPr>
              <w:t xml:space="preserve">- стойка лаза – 2 шт.; </w:t>
            </w:r>
          </w:p>
          <w:p w:rsidR="00F31D17" w:rsidRPr="00F63320" w:rsidRDefault="00F31D17" w:rsidP="00CA6F33">
            <w:pPr>
              <w:snapToGrid w:val="0"/>
              <w:ind w:left="57" w:right="57" w:hanging="37"/>
              <w:rPr>
                <w:sz w:val="20"/>
                <w:szCs w:val="20"/>
              </w:rPr>
            </w:pPr>
            <w:r w:rsidRPr="00F63320">
              <w:rPr>
                <w:sz w:val="20"/>
                <w:szCs w:val="20"/>
              </w:rPr>
              <w:t>- поручень – 4 шт.;</w:t>
            </w:r>
          </w:p>
          <w:p w:rsidR="00F31D17" w:rsidRPr="00F63320" w:rsidRDefault="00F31D17" w:rsidP="00CA6F33">
            <w:pPr>
              <w:snapToGrid w:val="0"/>
              <w:ind w:left="57" w:right="57" w:hanging="37"/>
              <w:rPr>
                <w:sz w:val="20"/>
                <w:szCs w:val="20"/>
              </w:rPr>
            </w:pPr>
            <w:r w:rsidRPr="00F63320">
              <w:rPr>
                <w:sz w:val="20"/>
                <w:szCs w:val="20"/>
              </w:rPr>
              <w:t>- скоба лаза – 8 шт.,</w:t>
            </w:r>
          </w:p>
          <w:p w:rsidR="00F31D17" w:rsidRDefault="00F31D17" w:rsidP="00CA6F33">
            <w:pPr>
              <w:snapToGrid w:val="0"/>
              <w:ind w:left="57" w:right="57" w:hanging="37"/>
              <w:rPr>
                <w:sz w:val="20"/>
                <w:szCs w:val="20"/>
              </w:rPr>
            </w:pPr>
            <w:r w:rsidRPr="00F63320">
              <w:rPr>
                <w:sz w:val="20"/>
                <w:szCs w:val="20"/>
              </w:rPr>
              <w:t>Поручни и скобы лаза должны быть изготовлены из металлической трубы размерами не менее 2</w:t>
            </w:r>
            <w:r>
              <w:rPr>
                <w:sz w:val="20"/>
                <w:szCs w:val="20"/>
              </w:rPr>
              <w:t>6,8</w:t>
            </w:r>
            <w:r w:rsidRPr="00F63320">
              <w:rPr>
                <w:sz w:val="20"/>
                <w:szCs w:val="20"/>
              </w:rPr>
              <w:t xml:space="preserve">*2,8 мм. </w:t>
            </w:r>
          </w:p>
          <w:p w:rsidR="00F31D17" w:rsidRDefault="00F31D17" w:rsidP="00CA6F33">
            <w:pPr>
              <w:snapToGrid w:val="0"/>
              <w:ind w:left="57" w:right="57" w:hanging="37"/>
              <w:rPr>
                <w:sz w:val="20"/>
                <w:szCs w:val="20"/>
              </w:rPr>
            </w:pPr>
            <w:r w:rsidRPr="00F63320">
              <w:rPr>
                <w:sz w:val="20"/>
                <w:szCs w:val="20"/>
              </w:rPr>
              <w:t xml:space="preserve">Поручни </w:t>
            </w:r>
            <w:r>
              <w:rPr>
                <w:sz w:val="20"/>
                <w:szCs w:val="20"/>
              </w:rPr>
              <w:t>должны</w:t>
            </w:r>
            <w:r w:rsidRPr="00F63320">
              <w:rPr>
                <w:sz w:val="20"/>
                <w:szCs w:val="20"/>
              </w:rPr>
              <w:t xml:space="preserve">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поручней должны быть длиной не более 355 мм в длин</w:t>
            </w:r>
            <w:r>
              <w:rPr>
                <w:sz w:val="20"/>
                <w:szCs w:val="20"/>
              </w:rPr>
              <w:t xml:space="preserve">у, расстояние между осями двух </w:t>
            </w:r>
            <w:r w:rsidRPr="00F63320">
              <w:rPr>
                <w:sz w:val="20"/>
                <w:szCs w:val="20"/>
              </w:rPr>
              <w:t xml:space="preserve">горизонтальных отрезков поручня должно быть не менее 300мм. </w:t>
            </w:r>
          </w:p>
          <w:p w:rsidR="00F31D17" w:rsidRDefault="00F31D17" w:rsidP="00CA6F33">
            <w:pPr>
              <w:snapToGrid w:val="0"/>
              <w:ind w:left="57" w:right="57" w:hanging="37"/>
              <w:rPr>
                <w:sz w:val="20"/>
                <w:szCs w:val="20"/>
              </w:rPr>
            </w:pPr>
            <w:r w:rsidRPr="00F63320">
              <w:rPr>
                <w:sz w:val="20"/>
                <w:szCs w:val="20"/>
              </w:rPr>
              <w:t xml:space="preserve">Скобы лаза должны быть согнута в виде буквы «П» с радиусами гиба не более </w:t>
            </w:r>
            <w:r w:rsidRPr="00F63320">
              <w:rPr>
                <w:sz w:val="20"/>
                <w:szCs w:val="20"/>
                <w:lang w:val="en-US"/>
              </w:rPr>
              <w:t>r</w:t>
            </w:r>
            <w:r w:rsidRPr="00F63320">
              <w:rPr>
                <w:sz w:val="20"/>
                <w:szCs w:val="20"/>
              </w:rPr>
              <w:t xml:space="preserve">=50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w:t>
            </w:r>
            <w:bookmarkStart w:id="0" w:name="_GoBack"/>
            <w:bookmarkEnd w:id="0"/>
            <w:r w:rsidRPr="00F63320">
              <w:rPr>
                <w:sz w:val="20"/>
                <w:szCs w:val="20"/>
              </w:rPr>
              <w:t>Оба конц</w:t>
            </w:r>
            <w:r>
              <w:rPr>
                <w:sz w:val="20"/>
                <w:szCs w:val="20"/>
              </w:rPr>
              <w:t xml:space="preserve">а скобы на расстоянии 50 мм от </w:t>
            </w:r>
            <w:r w:rsidRPr="00F63320">
              <w:rPr>
                <w:sz w:val="20"/>
                <w:szCs w:val="20"/>
              </w:rPr>
              <w:t xml:space="preserve">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w:t>
            </w:r>
          </w:p>
          <w:p w:rsidR="00F31D17" w:rsidRPr="00F63320" w:rsidRDefault="00F31D17" w:rsidP="00CA6F33">
            <w:pPr>
              <w:snapToGrid w:val="0"/>
              <w:ind w:left="57" w:right="57" w:hanging="37"/>
              <w:rPr>
                <w:sz w:val="20"/>
                <w:szCs w:val="20"/>
              </w:rPr>
            </w:pPr>
            <w:r w:rsidRPr="00F63320">
              <w:rPr>
                <w:sz w:val="20"/>
                <w:szCs w:val="20"/>
              </w:rPr>
              <w:t xml:space="preserve">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w:t>
            </w:r>
            <w:r w:rsidRPr="00F63320">
              <w:rPr>
                <w:sz w:val="20"/>
                <w:szCs w:val="20"/>
              </w:rPr>
              <w:lastRenderedPageBreak/>
              <w:t>стойки. Следующая скоба должна соединять посредством резьбовых соединений свободные торцы поручней лазов.</w:t>
            </w:r>
          </w:p>
          <w:p w:rsidR="00F31D17" w:rsidRPr="00F63320" w:rsidRDefault="00F31D17" w:rsidP="00CA6F33">
            <w:pPr>
              <w:snapToGrid w:val="0"/>
              <w:ind w:left="57" w:right="57" w:hanging="37"/>
              <w:rPr>
                <w:sz w:val="20"/>
                <w:szCs w:val="20"/>
              </w:rPr>
            </w:pPr>
            <w:r w:rsidRPr="00F63320">
              <w:rPr>
                <w:sz w:val="20"/>
                <w:szCs w:val="20"/>
              </w:rPr>
              <w:t>Стойка лаза должна состоять из верхней и нижней части. Верхняя часть стойки лаза должна быть изго</w:t>
            </w:r>
            <w:r>
              <w:rPr>
                <w:sz w:val="20"/>
                <w:szCs w:val="20"/>
              </w:rPr>
              <w:t xml:space="preserve">товлена из металлической трубы </w:t>
            </w:r>
            <w:r w:rsidRPr="00F63320">
              <w:rPr>
                <w:sz w:val="20"/>
                <w:szCs w:val="20"/>
              </w:rPr>
              <w:t xml:space="preserve">размерами не менее </w:t>
            </w:r>
            <w:r>
              <w:rPr>
                <w:sz w:val="20"/>
                <w:szCs w:val="20"/>
              </w:rPr>
              <w:t>48</w:t>
            </w:r>
            <w:r w:rsidRPr="00F63320">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F31D17" w:rsidRPr="00F63320" w:rsidRDefault="00F31D17" w:rsidP="00CA6F33">
            <w:pPr>
              <w:snapToGrid w:val="0"/>
              <w:ind w:hanging="37"/>
              <w:rPr>
                <w:bCs/>
                <w:sz w:val="20"/>
                <w:szCs w:val="20"/>
              </w:rPr>
            </w:pPr>
            <w:r w:rsidRPr="00F63320">
              <w:rPr>
                <w:sz w:val="20"/>
                <w:szCs w:val="20"/>
              </w:rPr>
              <w:t>Габаритны размеры лаза не менее 1040*780*2525 мм.</w:t>
            </w:r>
          </w:p>
        </w:tc>
      </w:tr>
      <w:tr w:rsidR="00F31D17" w:rsidTr="00845986">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7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sz w:val="20"/>
                <w:szCs w:val="20"/>
              </w:rPr>
              <w:t>Ограждение 900</w:t>
            </w:r>
            <w:r w:rsidR="00D27109">
              <w:rPr>
                <w:bCs/>
                <w:sz w:val="20"/>
                <w:szCs w:val="20"/>
              </w:rPr>
              <w:t xml:space="preserve"> (П- </w:t>
            </w:r>
            <w:proofErr w:type="spellStart"/>
            <w:r w:rsidR="00D27109">
              <w:rPr>
                <w:bCs/>
                <w:sz w:val="20"/>
                <w:szCs w:val="20"/>
              </w:rPr>
              <w:t>обр</w:t>
            </w:r>
            <w:proofErr w:type="spellEnd"/>
            <w:r w:rsidR="00D27109">
              <w:rPr>
                <w:bCs/>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rFonts w:ascii="Arial" w:hAnsi="Arial" w:cs="Arial"/>
                <w:noProof/>
                <w:sz w:val="18"/>
                <w:szCs w:val="18"/>
                <w:lang w:eastAsia="ru-RU"/>
              </w:rPr>
              <w:drawing>
                <wp:inline distT="0" distB="0" distL="0" distR="0" wp14:anchorId="4A7EA13C" wp14:editId="76FC6A10">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sidR="00443D76">
              <w:rPr>
                <w:bCs/>
                <w:sz w:val="20"/>
                <w:szCs w:val="20"/>
              </w:rPr>
              <w:t xml:space="preserve"> 1шт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4"/>
            <w:tcBorders>
              <w:top w:val="single" w:sz="4" w:space="0" w:color="000000"/>
              <w:left w:val="single" w:sz="4" w:space="0" w:color="000000"/>
              <w:bottom w:val="single" w:sz="4" w:space="0" w:color="000000"/>
              <w:right w:val="single" w:sz="4" w:space="0" w:color="000000"/>
            </w:tcBorders>
            <w:shd w:val="clear" w:color="auto" w:fill="auto"/>
          </w:tcPr>
          <w:p w:rsidR="00F31D17" w:rsidRPr="00F63320" w:rsidRDefault="00F31D17" w:rsidP="00F31D17">
            <w:pPr>
              <w:snapToGrid w:val="0"/>
              <w:ind w:firstLine="175"/>
              <w:rPr>
                <w:bCs/>
                <w:sz w:val="20"/>
                <w:szCs w:val="20"/>
              </w:rPr>
            </w:pPr>
            <w:r>
              <w:rPr>
                <w:sz w:val="20"/>
                <w:szCs w:val="20"/>
              </w:rPr>
              <w:t>Ограждение</w:t>
            </w:r>
            <w:r w:rsidRPr="00F63320">
              <w:rPr>
                <w:sz w:val="20"/>
                <w:szCs w:val="20"/>
              </w:rPr>
              <w:t xml:space="preserve"> устанавливается для безопасного </w:t>
            </w:r>
            <w:r>
              <w:rPr>
                <w:sz w:val="20"/>
                <w:szCs w:val="20"/>
              </w:rPr>
              <w:t>входа на площадку. П</w:t>
            </w:r>
            <w:r w:rsidRPr="00F63320">
              <w:rPr>
                <w:sz w:val="20"/>
                <w:szCs w:val="20"/>
              </w:rPr>
              <w:t>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w:t>
            </w:r>
            <w:r>
              <w:rPr>
                <w:sz w:val="20"/>
                <w:szCs w:val="20"/>
              </w:rPr>
              <w:t>деленные промежутки. Две стойки</w:t>
            </w:r>
            <w:r w:rsidRPr="00F63320">
              <w:rPr>
                <w:sz w:val="20"/>
                <w:szCs w:val="20"/>
              </w:rPr>
              <w:t xml:space="preserve">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bl>
    <w:p w:rsidR="00FD00F7" w:rsidRPr="00CE2538" w:rsidRDefault="00FD00F7">
      <w:pPr>
        <w:rPr>
          <w:lang w:val="en-US"/>
        </w:rPr>
      </w:pPr>
    </w:p>
    <w:sectPr w:rsidR="00FD00F7" w:rsidRPr="00CE2538"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937E0"/>
    <w:rsid w:val="00096A13"/>
    <w:rsid w:val="000D5FFD"/>
    <w:rsid w:val="001010C6"/>
    <w:rsid w:val="0011071F"/>
    <w:rsid w:val="0014786C"/>
    <w:rsid w:val="0017506E"/>
    <w:rsid w:val="00195CE1"/>
    <w:rsid w:val="001C3C4F"/>
    <w:rsid w:val="00214CBA"/>
    <w:rsid w:val="002315E2"/>
    <w:rsid w:val="00240344"/>
    <w:rsid w:val="00265D3A"/>
    <w:rsid w:val="00266BE7"/>
    <w:rsid w:val="00275C5F"/>
    <w:rsid w:val="00277AA4"/>
    <w:rsid w:val="00285448"/>
    <w:rsid w:val="002937CC"/>
    <w:rsid w:val="002C7E2C"/>
    <w:rsid w:val="002F1D62"/>
    <w:rsid w:val="00381079"/>
    <w:rsid w:val="0039786C"/>
    <w:rsid w:val="003A6C59"/>
    <w:rsid w:val="003F18D1"/>
    <w:rsid w:val="003F490A"/>
    <w:rsid w:val="004029F7"/>
    <w:rsid w:val="00443D76"/>
    <w:rsid w:val="00456988"/>
    <w:rsid w:val="004718C1"/>
    <w:rsid w:val="004A34B3"/>
    <w:rsid w:val="004A60E1"/>
    <w:rsid w:val="004E7B26"/>
    <w:rsid w:val="004F0B96"/>
    <w:rsid w:val="004F3691"/>
    <w:rsid w:val="00513547"/>
    <w:rsid w:val="00523CB9"/>
    <w:rsid w:val="00533A70"/>
    <w:rsid w:val="00546E68"/>
    <w:rsid w:val="00557CB0"/>
    <w:rsid w:val="005B5136"/>
    <w:rsid w:val="005E711C"/>
    <w:rsid w:val="00605D5E"/>
    <w:rsid w:val="00641323"/>
    <w:rsid w:val="00652288"/>
    <w:rsid w:val="00653DC9"/>
    <w:rsid w:val="00656294"/>
    <w:rsid w:val="006601F2"/>
    <w:rsid w:val="006615D5"/>
    <w:rsid w:val="006858F6"/>
    <w:rsid w:val="006C0BDC"/>
    <w:rsid w:val="006D6B3F"/>
    <w:rsid w:val="006E1A55"/>
    <w:rsid w:val="007554FE"/>
    <w:rsid w:val="0084141B"/>
    <w:rsid w:val="0086745B"/>
    <w:rsid w:val="00875575"/>
    <w:rsid w:val="008C450A"/>
    <w:rsid w:val="00985683"/>
    <w:rsid w:val="009B0C45"/>
    <w:rsid w:val="009D02C8"/>
    <w:rsid w:val="00A826B0"/>
    <w:rsid w:val="00A8656A"/>
    <w:rsid w:val="00A93A76"/>
    <w:rsid w:val="00A946BE"/>
    <w:rsid w:val="00AE403C"/>
    <w:rsid w:val="00B17B69"/>
    <w:rsid w:val="00B24036"/>
    <w:rsid w:val="00B60488"/>
    <w:rsid w:val="00B87F5C"/>
    <w:rsid w:val="00BA28A4"/>
    <w:rsid w:val="00BF5AE2"/>
    <w:rsid w:val="00C006E6"/>
    <w:rsid w:val="00C07222"/>
    <w:rsid w:val="00CA6F33"/>
    <w:rsid w:val="00CB529F"/>
    <w:rsid w:val="00CB7329"/>
    <w:rsid w:val="00CE2538"/>
    <w:rsid w:val="00CF00C7"/>
    <w:rsid w:val="00CF7C5E"/>
    <w:rsid w:val="00D05901"/>
    <w:rsid w:val="00D14061"/>
    <w:rsid w:val="00D27109"/>
    <w:rsid w:val="00D35C51"/>
    <w:rsid w:val="00D4186D"/>
    <w:rsid w:val="00D47C28"/>
    <w:rsid w:val="00D6070B"/>
    <w:rsid w:val="00D62CDD"/>
    <w:rsid w:val="00D64BD8"/>
    <w:rsid w:val="00DE4F09"/>
    <w:rsid w:val="00E22580"/>
    <w:rsid w:val="00E71631"/>
    <w:rsid w:val="00E75777"/>
    <w:rsid w:val="00ED4A71"/>
    <w:rsid w:val="00EF3713"/>
    <w:rsid w:val="00F31D17"/>
    <w:rsid w:val="00F359F4"/>
    <w:rsid w:val="00F61912"/>
    <w:rsid w:val="00F734F3"/>
    <w:rsid w:val="00FD00F7"/>
    <w:rsid w:val="00FE0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DC9"/>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1374</TotalTime>
  <Pages>5</Pages>
  <Words>2347</Words>
  <Characters>13381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Григорьев Александр Орович</cp:lastModifiedBy>
  <cp:revision>7</cp:revision>
  <dcterms:created xsi:type="dcterms:W3CDTF">2024-03-03T10:32:00Z</dcterms:created>
  <dcterms:modified xsi:type="dcterms:W3CDTF">2024-03-05T11:16:00Z</dcterms:modified>
</cp:coreProperties>
</file>