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D22442" w:rsidTr="00D224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D22442" w:rsidTr="00D22442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D22442" w:rsidRDefault="00D22442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D22442" w:rsidRDefault="0071272E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87632" cy="1383527"/>
                  <wp:effectExtent l="0" t="0" r="0" b="7620"/>
                  <wp:docPr id="1" name="Рисунок 1" descr="Сбор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бор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174" cy="1396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D6070B" w:rsidRDefault="00D22442" w:rsidP="00CB52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оборудованием: горки, лазы, ограждения, крыши. </w:t>
            </w:r>
          </w:p>
          <w:p w:rsidR="00D22442" w:rsidRDefault="00D22442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D22442" w:rsidRDefault="00D22442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 </w:t>
            </w:r>
          </w:p>
          <w:p w:rsidR="00D22442" w:rsidRPr="00D35C51" w:rsidRDefault="00D22442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</w:t>
            </w:r>
            <w:r w:rsidRPr="00D35C51">
              <w:rPr>
                <w:sz w:val="20"/>
                <w:szCs w:val="20"/>
              </w:rPr>
              <w:t>лиэтилена.  Торцы труб закрыты пластиковыми заглушками.</w:t>
            </w:r>
          </w:p>
          <w:p w:rsidR="00D22442" w:rsidRDefault="00D22442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D22442" w:rsidRDefault="00D22442" w:rsidP="00546E68">
            <w:r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D22442" w:rsidTr="00D22442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D22442" w:rsidTr="00D22442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D82819" w:rsidRDefault="0071272E" w:rsidP="00214CBA">
            <w:pPr>
              <w:jc w:val="center"/>
            </w:pPr>
            <w:r>
              <w:rPr>
                <w:bCs/>
                <w:sz w:val="20"/>
                <w:szCs w:val="20"/>
              </w:rPr>
              <w:t>3014</w:t>
            </w:r>
          </w:p>
        </w:tc>
      </w:tr>
      <w:tr w:rsidR="00D22442" w:rsidTr="00D22442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D82819" w:rsidRDefault="0071272E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1910</w:t>
            </w:r>
          </w:p>
        </w:tc>
      </w:tr>
      <w:tr w:rsidR="00D22442" w:rsidTr="00D22442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D82819" w:rsidRDefault="0071272E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2424</w:t>
            </w:r>
          </w:p>
        </w:tc>
      </w:tr>
      <w:tr w:rsidR="00D22442" w:rsidTr="00D22442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C85EF3" w:rsidTr="00D224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Крыша,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jc w:val="center"/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1</w:t>
            </w:r>
          </w:p>
        </w:tc>
      </w:tr>
      <w:tr w:rsidR="00C85EF3" w:rsidTr="00D224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Площадка 700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jc w:val="center"/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2</w:t>
            </w:r>
          </w:p>
        </w:tc>
      </w:tr>
      <w:tr w:rsidR="00C85EF3" w:rsidTr="00D224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Лестница входная (h=650мм),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jc w:val="center"/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1</w:t>
            </w:r>
          </w:p>
        </w:tc>
      </w:tr>
      <w:tr w:rsidR="00C85EF3" w:rsidTr="00D224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Горка прямая (h=650мм),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jc w:val="center"/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1</w:t>
            </w:r>
          </w:p>
        </w:tc>
      </w:tr>
      <w:tr w:rsidR="00C85EF3" w:rsidTr="00D224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Переход-мостик,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jc w:val="center"/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1</w:t>
            </w:r>
          </w:p>
        </w:tc>
      </w:tr>
      <w:tr w:rsidR="00C85EF3" w:rsidTr="00D224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Ограждение 700 мм (1),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jc w:val="center"/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4</w:t>
            </w:r>
          </w:p>
        </w:tc>
      </w:tr>
      <w:tr w:rsidR="00C85EF3" w:rsidTr="00D224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Ограждение 700 мм (2),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jc w:val="center"/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1</w:t>
            </w:r>
          </w:p>
        </w:tc>
      </w:tr>
      <w:tr w:rsidR="00C85EF3" w:rsidTr="00D224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Ограждение 1400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jc w:val="center"/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2</w:t>
            </w:r>
          </w:p>
        </w:tc>
      </w:tr>
      <w:tr w:rsidR="00C85EF3" w:rsidTr="00D224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Стойка</w:t>
            </w:r>
            <w:r w:rsidR="002D13D5">
              <w:rPr>
                <w:sz w:val="20"/>
                <w:szCs w:val="20"/>
              </w:rPr>
              <w:t xml:space="preserve"> 1450 мм</w:t>
            </w:r>
            <w:r w:rsidRPr="00C85EF3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jc w:val="center"/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4</w:t>
            </w:r>
          </w:p>
        </w:tc>
      </w:tr>
      <w:tr w:rsidR="00C85EF3" w:rsidTr="00D224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Default="00C85EF3" w:rsidP="00C85EF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Стойка 1910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EF3" w:rsidRPr="00C85EF3" w:rsidRDefault="00C85EF3" w:rsidP="00C85EF3">
            <w:pPr>
              <w:jc w:val="center"/>
              <w:rPr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>4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D22442" w:rsidP="00D82819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</w:t>
            </w:r>
            <w:r w:rsidR="00D82819"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>00мм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D543DD" w:rsidP="00D82819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</w:t>
            </w:r>
            <w:r w:rsidR="00D82819"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>00*</w:t>
            </w:r>
            <w:r w:rsidR="00D82819"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 xml:space="preserve">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 xml:space="preserve">. Настил должен крепиться к каркасу посредством не менее восьми болтовых соединений. Размеры площадки должны быть не более </w:t>
            </w:r>
            <w:r w:rsidR="00D82819"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>00*</w:t>
            </w:r>
            <w:r w:rsidR="00D82819"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>00 мм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184979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Стойки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Default="00184979" w:rsidP="00B6371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Стойки комплекса должны быть изготовлены из стальной трубы диаметром не менее 76 мм с толщиной стенки не менее 2 мм, с кольцевыми канавками через каждые 150мм,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  <w:p w:rsidR="002D13D5" w:rsidRDefault="002D13D5" w:rsidP="00B6371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Четыре стойки длиной не менее 1910 мм от уровня площадки, имеют сверху крышку с гайкой для крепления крыши.</w:t>
            </w:r>
          </w:p>
          <w:p w:rsidR="002D13D5" w:rsidRPr="002D13D5" w:rsidRDefault="002D13D5" w:rsidP="002D13D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Четыре стойки длиной не менее 1450 мм от уровня площадки, имеют сверху пластиковую заглушку.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D82819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Горка 650 мм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2819" w:rsidRPr="00D82819" w:rsidRDefault="00D82819" w:rsidP="00D828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D82819" w:rsidRPr="00D82819" w:rsidRDefault="00D82819" w:rsidP="00D828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бортов – 2 шт.;</w:t>
            </w:r>
          </w:p>
          <w:p w:rsidR="00D82819" w:rsidRPr="00D82819" w:rsidRDefault="00D82819" w:rsidP="00D828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плинтусов – 2 шт.;</w:t>
            </w:r>
          </w:p>
          <w:p w:rsidR="00D82819" w:rsidRPr="00D82819" w:rsidRDefault="00D82819" w:rsidP="00D828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связей – 6 </w:t>
            </w:r>
            <w:proofErr w:type="spellStart"/>
            <w:r w:rsidRPr="00D82819">
              <w:rPr>
                <w:sz w:val="20"/>
                <w:szCs w:val="20"/>
              </w:rPr>
              <w:t>шт</w:t>
            </w:r>
            <w:proofErr w:type="spellEnd"/>
            <w:r w:rsidRPr="00D82819">
              <w:rPr>
                <w:sz w:val="20"/>
                <w:szCs w:val="20"/>
              </w:rPr>
              <w:t>;</w:t>
            </w:r>
          </w:p>
          <w:p w:rsidR="00D82819" w:rsidRPr="00D82819" w:rsidRDefault="00D82819" w:rsidP="00D828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связи крайней – 1 </w:t>
            </w:r>
            <w:proofErr w:type="spellStart"/>
            <w:r w:rsidRPr="00D82819">
              <w:rPr>
                <w:sz w:val="20"/>
                <w:szCs w:val="20"/>
              </w:rPr>
              <w:t>шт</w:t>
            </w:r>
            <w:proofErr w:type="spellEnd"/>
            <w:r w:rsidRPr="00D82819">
              <w:rPr>
                <w:sz w:val="20"/>
                <w:szCs w:val="20"/>
              </w:rPr>
              <w:t>;</w:t>
            </w:r>
          </w:p>
          <w:p w:rsidR="00D82819" w:rsidRPr="00D82819" w:rsidRDefault="00D82819" w:rsidP="00D828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скат – 1 шт.;</w:t>
            </w:r>
          </w:p>
          <w:p w:rsidR="00D82819" w:rsidRPr="00D82819" w:rsidRDefault="00D82819" w:rsidP="00D828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</w:t>
            </w:r>
            <w:proofErr w:type="spellStart"/>
            <w:r w:rsidRPr="00D82819">
              <w:rPr>
                <w:sz w:val="20"/>
                <w:szCs w:val="20"/>
              </w:rPr>
              <w:t>грунтозацепов</w:t>
            </w:r>
            <w:proofErr w:type="spellEnd"/>
            <w:r w:rsidRPr="00D82819">
              <w:rPr>
                <w:sz w:val="20"/>
                <w:szCs w:val="20"/>
              </w:rPr>
              <w:t xml:space="preserve"> – 2 шт.</w:t>
            </w:r>
          </w:p>
          <w:p w:rsidR="00D82819" w:rsidRPr="00D82819" w:rsidRDefault="00D82819" w:rsidP="00D828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</w:t>
            </w:r>
            <w:proofErr w:type="spellStart"/>
            <w:r w:rsidRPr="00D82819">
              <w:rPr>
                <w:sz w:val="20"/>
                <w:szCs w:val="20"/>
              </w:rPr>
              <w:t>ударогасящих</w:t>
            </w:r>
            <w:proofErr w:type="spellEnd"/>
            <w:r w:rsidRPr="00D82819">
              <w:rPr>
                <w:sz w:val="20"/>
                <w:szCs w:val="20"/>
              </w:rPr>
              <w:t xml:space="preserve"> элементов</w:t>
            </w:r>
          </w:p>
          <w:p w:rsidR="00D82819" w:rsidRPr="00D82819" w:rsidRDefault="00D82819" w:rsidP="00D828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</w:t>
            </w:r>
            <w:r w:rsidRPr="00D82819">
              <w:rPr>
                <w:sz w:val="20"/>
                <w:szCs w:val="20"/>
              </w:rPr>
              <w:lastRenderedPageBreak/>
              <w:t xml:space="preserve">495*1364 мм. В нижней части ската стальной лист должен быть изогнут с радиусом закругления не более 60 мм. На скате должны быть участки скольжения длиной не менее 596 мм и торможения длиной не менее 268 мм, радиус </w:t>
            </w:r>
            <w:proofErr w:type="spellStart"/>
            <w:r w:rsidRPr="00D82819">
              <w:rPr>
                <w:sz w:val="20"/>
                <w:szCs w:val="20"/>
              </w:rPr>
              <w:t>гиба</w:t>
            </w:r>
            <w:proofErr w:type="spellEnd"/>
            <w:r w:rsidRPr="00D82819">
              <w:rPr>
                <w:sz w:val="20"/>
                <w:szCs w:val="20"/>
              </w:rPr>
              <w:t xml:space="preserve"> между которыми должен быть не менее r=450 мм.</w:t>
            </w:r>
          </w:p>
          <w:p w:rsidR="00D82819" w:rsidRPr="00D82819" w:rsidRDefault="00D82819" w:rsidP="00D828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D82819" w:rsidRPr="00D82819" w:rsidRDefault="00D82819" w:rsidP="00D828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Длина горки – 1088 мм.</w:t>
            </w:r>
          </w:p>
          <w:p w:rsidR="00D82819" w:rsidRPr="00D82819" w:rsidRDefault="00D82819" w:rsidP="00D828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Поверху скат горки должен укреплять плинтус, который должен присоединяться к борту горки болтовыми соединениями. Плинтус должен быть изготовлен из влагостойкой фанеры ФСФ </w:t>
            </w:r>
          </w:p>
          <w:p w:rsidR="00D82819" w:rsidRPr="00D82819" w:rsidRDefault="00D82819" w:rsidP="00D828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Под скатом скольжения горки крепится опора из фанеры толщиной не меньше 9 мм (1151х299 мм), а также для создания жесткости конструкции к бортам горки должны быть закреплены 6 связей, изготовленные из металлического листа толщиной не менее 2,5 мм в виде «</w:t>
            </w:r>
            <w:proofErr w:type="gramStart"/>
            <w:r w:rsidRPr="00D82819">
              <w:rPr>
                <w:sz w:val="20"/>
                <w:szCs w:val="20"/>
              </w:rPr>
              <w:t>П»-</w:t>
            </w:r>
            <w:proofErr w:type="gramEnd"/>
            <w:r w:rsidRPr="00D82819">
              <w:rPr>
                <w:sz w:val="20"/>
                <w:szCs w:val="20"/>
              </w:rPr>
              <w:t>образной скобы и одна связь (крайняя) из листа толщиной не менее 4,0 мм.</w:t>
            </w:r>
          </w:p>
          <w:p w:rsidR="00D82819" w:rsidRPr="00D82819" w:rsidRDefault="00D82819" w:rsidP="00D828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Борта горки должны быть выполнены из влагостойкой фанеры ФСФ толщиной не менее 18 мм длиной 1300 мм и высотой не менее 372 мм. </w:t>
            </w:r>
          </w:p>
          <w:p w:rsidR="00D22442" w:rsidRPr="00BA28A4" w:rsidRDefault="00D82819" w:rsidP="00D82819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Борта горки должны возвышаться над уровнем ската не менее, чем на 120 мм.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184979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Переход - мостик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979" w:rsidRPr="00184979" w:rsidRDefault="00184979" w:rsidP="0018497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Переход состоит из рамы и настила.</w:t>
            </w:r>
          </w:p>
          <w:p w:rsidR="00184979" w:rsidRPr="00184979" w:rsidRDefault="00184979" w:rsidP="0018497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Настил должен быть выполнен из фанеры ФСФ </w:t>
            </w:r>
            <w:proofErr w:type="gramStart"/>
            <w:r w:rsidRPr="00184979">
              <w:rPr>
                <w:sz w:val="20"/>
                <w:szCs w:val="20"/>
              </w:rPr>
              <w:t>( или</w:t>
            </w:r>
            <w:proofErr w:type="gramEnd"/>
            <w:r w:rsidRPr="00184979">
              <w:rPr>
                <w:sz w:val="20"/>
                <w:szCs w:val="20"/>
              </w:rPr>
              <w:t xml:space="preserve"> из фанеры ФОФ) с высокой водо- и износостойкостью, толщиной не менее 15 мм.  который должен крепиться к раме перехода посредством болтовых соединений. </w:t>
            </w:r>
          </w:p>
          <w:p w:rsidR="00D22442" w:rsidRPr="00BA28A4" w:rsidRDefault="00184979" w:rsidP="00184979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Рама должна быть изготовлена в виде прямоугольника из профильной металлической трубы размерами не менее 50*25*2 мм. Габаритные размеры рамы не менее 1400*580 мм.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184979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Крыша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C85EF3" w:rsidP="00D82819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C85EF3">
              <w:rPr>
                <w:sz w:val="20"/>
                <w:szCs w:val="20"/>
              </w:rPr>
              <w:t xml:space="preserve">Крыша комплекса должна быть разборной </w:t>
            </w:r>
            <w:proofErr w:type="gramStart"/>
            <w:r w:rsidRPr="00C85EF3">
              <w:rPr>
                <w:sz w:val="20"/>
                <w:szCs w:val="20"/>
              </w:rPr>
              <w:t>и  представлять</w:t>
            </w:r>
            <w:proofErr w:type="gramEnd"/>
            <w:r w:rsidRPr="00C85EF3">
              <w:rPr>
                <w:sz w:val="20"/>
                <w:szCs w:val="20"/>
              </w:rPr>
              <w:t xml:space="preserve"> собой двухскатную конструкцию. Прямоугольные скаты размерами не менее 900*710 мм должны быть выполнены из водостойкой фанеры толщиной не менее 9 мм. Нижние углы скатов крыши должны быть закруглены с радиусом закругления не менее r=80 мм. Скаты крыши должны крепиться между собой кронштейнами 35*35мм. С боков двухскатной крыши должны быть установлены декоративные наличники. Боковые декоративные ребра крыши должны быть изготовлены из водостойкой фанеры толщиной 15 мм - шлифованной, повышенной водостойкости (ФСФ), окрашенной </w:t>
            </w:r>
            <w:proofErr w:type="spellStart"/>
            <w:r w:rsidRPr="00C85EF3">
              <w:rPr>
                <w:sz w:val="20"/>
                <w:szCs w:val="20"/>
              </w:rPr>
              <w:t>высокоглянцевой</w:t>
            </w:r>
            <w:proofErr w:type="spellEnd"/>
            <w:r w:rsidRPr="00C85EF3">
              <w:rPr>
                <w:sz w:val="20"/>
                <w:szCs w:val="20"/>
              </w:rPr>
              <w:t xml:space="preserve"> отделочной краской на алкидной основе, стойкой ко внешнему и внутреннему воздействию; глянец краски составляет 85%. Размеры крыши должны быть не менее 900*1020*500 мм (+-10мм). Элементы крыши не должны иметь острых углов, края фанерных элементов крыши закруглены по всему периметру радиусом не менее 3 мм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184979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Лестница входная 650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4519" w:rsidRPr="00184979" w:rsidRDefault="00114519" w:rsidP="001145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Лестница должна состоять из:</w:t>
            </w:r>
          </w:p>
          <w:p w:rsidR="00114519" w:rsidRPr="00184979" w:rsidRDefault="00114519" w:rsidP="001145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- перила – 2 шт.</w:t>
            </w:r>
          </w:p>
          <w:p w:rsidR="00114519" w:rsidRPr="00184979" w:rsidRDefault="00114519" w:rsidP="001145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- боковина – 2 шт.,</w:t>
            </w:r>
          </w:p>
          <w:p w:rsidR="00114519" w:rsidRPr="00184979" w:rsidRDefault="00114519" w:rsidP="001145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- ступень – </w:t>
            </w:r>
            <w:r w:rsidRPr="00CD31E6">
              <w:rPr>
                <w:color w:val="FF0000"/>
                <w:sz w:val="20"/>
                <w:szCs w:val="20"/>
              </w:rPr>
              <w:t>2</w:t>
            </w:r>
            <w:r w:rsidRPr="00184979">
              <w:rPr>
                <w:sz w:val="20"/>
                <w:szCs w:val="20"/>
              </w:rPr>
              <w:t xml:space="preserve"> шт.,</w:t>
            </w:r>
          </w:p>
          <w:p w:rsidR="00114519" w:rsidRPr="00184979" w:rsidRDefault="00114519" w:rsidP="001145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- борт - 1 шт.</w:t>
            </w:r>
          </w:p>
          <w:p w:rsidR="00D22442" w:rsidRPr="00BA28A4" w:rsidRDefault="00114519" w:rsidP="00114519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Габариты лестницы должны быть </w:t>
            </w:r>
            <w:r w:rsidRPr="00162C8A">
              <w:rPr>
                <w:color w:val="FF0000"/>
                <w:sz w:val="20"/>
                <w:szCs w:val="20"/>
              </w:rPr>
              <w:t xml:space="preserve">640*475*1410 мм </w:t>
            </w:r>
            <w:r w:rsidRPr="00184979">
              <w:rPr>
                <w:sz w:val="20"/>
                <w:szCs w:val="20"/>
              </w:rPr>
              <w:t xml:space="preserve">(+-20мм). Перила лестницы должны быть изготовлены из металлической трубы размерами не менее 32*2 мм длиной не менее 1449 мм. К перилам при помощи резьбовых соединений должны крепиться боковины ромбовидной формы, изготовленные из влагостойкой фанеры толщиной не менее 18 мм. Габаритные размеры боковин не менее </w:t>
            </w:r>
            <w:r w:rsidRPr="00162C8A">
              <w:rPr>
                <w:color w:val="FF0000"/>
                <w:sz w:val="20"/>
                <w:szCs w:val="20"/>
              </w:rPr>
              <w:t xml:space="preserve">440*1337 </w:t>
            </w:r>
            <w:r w:rsidRPr="00184979">
              <w:rPr>
                <w:sz w:val="20"/>
                <w:szCs w:val="20"/>
              </w:rPr>
              <w:t>мм. Ступени размерами не более 150*</w:t>
            </w:r>
            <w:r>
              <w:rPr>
                <w:sz w:val="20"/>
                <w:szCs w:val="20"/>
              </w:rPr>
              <w:t>4</w:t>
            </w:r>
            <w:r w:rsidRPr="00184979">
              <w:rPr>
                <w:sz w:val="20"/>
                <w:szCs w:val="20"/>
              </w:rPr>
              <w:t xml:space="preserve">12 мм должны быть изготовлены из фанеры ФОФ с высокой водо- и износостойкостью, с </w:t>
            </w:r>
            <w:proofErr w:type="spellStart"/>
            <w:r w:rsidRPr="00184979">
              <w:rPr>
                <w:sz w:val="20"/>
                <w:szCs w:val="20"/>
              </w:rPr>
              <w:t>антискользящим</w:t>
            </w:r>
            <w:proofErr w:type="spellEnd"/>
            <w:r w:rsidRPr="00184979">
              <w:rPr>
                <w:sz w:val="20"/>
                <w:szCs w:val="20"/>
              </w:rPr>
              <w:t xml:space="preserve"> покрытием толщиной не менее </w:t>
            </w:r>
            <w:r w:rsidRPr="00162C8A">
              <w:rPr>
                <w:color w:val="FF0000"/>
                <w:sz w:val="20"/>
                <w:szCs w:val="20"/>
              </w:rPr>
              <w:t>15</w:t>
            </w:r>
            <w:r w:rsidRPr="00184979">
              <w:rPr>
                <w:sz w:val="20"/>
                <w:szCs w:val="20"/>
              </w:rPr>
              <w:t xml:space="preserve"> мм. Ступени должны крепиться к металлическим кронштейнам посредством резьбовых соединений. Кронштейны должны быть изготовлены из металлического листа толщиной не менее 2 мм, длина кронштейнов не менее </w:t>
            </w:r>
            <w:r>
              <w:rPr>
                <w:sz w:val="20"/>
                <w:szCs w:val="20"/>
              </w:rPr>
              <w:t>4</w:t>
            </w:r>
            <w:r w:rsidRPr="00184979">
              <w:rPr>
                <w:sz w:val="20"/>
                <w:szCs w:val="20"/>
              </w:rPr>
              <w:t xml:space="preserve">12 мм, ширина и высота не менее 108 мм. Кронштейны должны </w:t>
            </w:r>
            <w:r>
              <w:rPr>
                <w:sz w:val="20"/>
                <w:szCs w:val="20"/>
              </w:rPr>
              <w:t xml:space="preserve">крепиться к боковинам лестницы </w:t>
            </w:r>
            <w:r w:rsidRPr="00184979">
              <w:rPr>
                <w:sz w:val="20"/>
                <w:szCs w:val="20"/>
              </w:rPr>
              <w:t xml:space="preserve">посредством резьбовых соединений. В целях безопасности, для исключения случаев </w:t>
            </w:r>
            <w:proofErr w:type="spellStart"/>
            <w:r w:rsidRPr="00184979">
              <w:rPr>
                <w:sz w:val="20"/>
                <w:szCs w:val="20"/>
              </w:rPr>
              <w:t>застревания</w:t>
            </w:r>
            <w:proofErr w:type="spellEnd"/>
            <w:r w:rsidRPr="00184979">
              <w:rPr>
                <w:sz w:val="20"/>
                <w:szCs w:val="20"/>
              </w:rPr>
              <w:t xml:space="preserve"> одежды и частей тела ребенка между площадкой и последней ступенью должен быть установлен вертикальный борт размерами не менее 64*408 мм, изготовленный из фанеры ФОФ с высокой водо- и износостойкостью, с </w:t>
            </w:r>
            <w:proofErr w:type="spellStart"/>
            <w:r w:rsidRPr="00184979">
              <w:rPr>
                <w:sz w:val="20"/>
                <w:szCs w:val="20"/>
              </w:rPr>
              <w:t>антискользящим</w:t>
            </w:r>
            <w:proofErr w:type="spellEnd"/>
            <w:r w:rsidRPr="00184979">
              <w:rPr>
                <w:sz w:val="20"/>
                <w:szCs w:val="20"/>
              </w:rPr>
              <w:t xml:space="preserve"> покрытием толщиной не менее 18 мм.</w:t>
            </w:r>
          </w:p>
        </w:tc>
        <w:bookmarkStart w:id="0" w:name="_GoBack"/>
        <w:bookmarkEnd w:id="0"/>
      </w:tr>
      <w:tr w:rsidR="00184979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979" w:rsidRPr="00184979" w:rsidRDefault="00184979" w:rsidP="00C85EF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Ограждение 700 мм (</w:t>
            </w:r>
            <w:r w:rsidR="00C85EF3">
              <w:rPr>
                <w:sz w:val="20"/>
                <w:szCs w:val="20"/>
              </w:rPr>
              <w:t>1</w:t>
            </w:r>
            <w:r w:rsidRPr="00184979">
              <w:rPr>
                <w:sz w:val="20"/>
                <w:szCs w:val="20"/>
              </w:rPr>
              <w:t>)</w:t>
            </w:r>
          </w:p>
        </w:tc>
      </w:tr>
      <w:tr w:rsidR="00184979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979" w:rsidRPr="00184979" w:rsidRDefault="0071272E" w:rsidP="00B6371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Ограждение устанавливается для безопасного нахождения детей на площадке и должно быть изготовлено из влагостойкой фанеры ФСФ толщиной не менее 15 мм в виде прямоугольника. Размеры ограждения должны быть не менее 495*740 мм, в центре должны находиться два овальных вертикальных отверстия размерами не менее 80*415 мм, с радиусом закругления с обеих сторон не боле 40 мм, расстояние между отверстиями должно быть 110 мм. Ограждение должно крепиться снизу к каркасу площадки при помощи резьбовых соединений и к стойкам при помощи двух обойм.</w:t>
            </w:r>
          </w:p>
        </w:tc>
      </w:tr>
      <w:tr w:rsidR="00184979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979" w:rsidRPr="00184979" w:rsidRDefault="00184979" w:rsidP="00C85EF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Ограждение 700 мм (</w:t>
            </w:r>
            <w:r w:rsidR="00C85EF3">
              <w:rPr>
                <w:sz w:val="20"/>
                <w:szCs w:val="20"/>
              </w:rPr>
              <w:t>2</w:t>
            </w:r>
            <w:r w:rsidRPr="00184979">
              <w:rPr>
                <w:sz w:val="20"/>
                <w:szCs w:val="20"/>
              </w:rPr>
              <w:t>)</w:t>
            </w:r>
          </w:p>
        </w:tc>
      </w:tr>
      <w:tr w:rsidR="00184979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979" w:rsidRPr="00184979" w:rsidRDefault="00184979" w:rsidP="0018497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Ограждение предназначено для безопасного попадания детей на горку. Ограждение должно состоять из защитного горизонтального ограничителя и защитных боковых вертикальных «щечек».</w:t>
            </w:r>
          </w:p>
          <w:p w:rsidR="00184979" w:rsidRPr="00184979" w:rsidRDefault="00184979" w:rsidP="00B6371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Каркас ограждения должен состоять из поперечины (горизонтального защитного ограничителя) длиной не менее 580 мм, изготовленной из металлической </w:t>
            </w:r>
            <w:proofErr w:type="gramStart"/>
            <w:r w:rsidRPr="00184979">
              <w:rPr>
                <w:sz w:val="20"/>
                <w:szCs w:val="20"/>
              </w:rPr>
              <w:t>трубы  диаметром</w:t>
            </w:r>
            <w:proofErr w:type="gramEnd"/>
            <w:r w:rsidRPr="00184979">
              <w:rPr>
                <w:sz w:val="20"/>
                <w:szCs w:val="20"/>
              </w:rPr>
              <w:t xml:space="preserve"> не менее 33,5 мм с толщиной стенки не менее 2,8 мм. С обеих сторон поперечины на расстоянии не более 13 мм от торцов должны быть расположены два сквозных </w:t>
            </w:r>
            <w:proofErr w:type="gramStart"/>
            <w:r w:rsidRPr="00184979">
              <w:rPr>
                <w:sz w:val="20"/>
                <w:szCs w:val="20"/>
              </w:rPr>
              <w:t>отверстия  диаметром</w:t>
            </w:r>
            <w:proofErr w:type="gramEnd"/>
            <w:r w:rsidRPr="00184979">
              <w:rPr>
                <w:sz w:val="20"/>
                <w:szCs w:val="20"/>
              </w:rPr>
              <w:t xml:space="preserve"> 11 мм для последующего крепления  посредством резьбового соединения отвода, изготовленного из металлического листа толщиной не менее 2,5 мм,  с помощью которого происходит  фиксация  ограждения к стойке комплекса.  отвод в виде двух стальных полуобойм, стягивается между собой болтами на необходимой высоте, чему способствуют канавки на стойке, расположенные через определенные промежутки. К поперечине должны быть прикреплены посредством резьбовых соединений защитные «щечки», изготовленный из водостойкой фанеры ФСФ толщиной не менее 15 мм. Нижний край защитных «щечек» ограждения должен быть выполнен скошенным в соответствии с углом наклона горки и должен крепиться к бортовой конструкции горки. Габаритные размеры фанерных щечек должны быть не менее 340*955 мм.</w:t>
            </w:r>
          </w:p>
        </w:tc>
      </w:tr>
      <w:tr w:rsidR="00184979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979" w:rsidRPr="00184979" w:rsidRDefault="00184979" w:rsidP="00C85EF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Ограждение 1400 мм</w:t>
            </w:r>
          </w:p>
        </w:tc>
      </w:tr>
      <w:tr w:rsidR="00184979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979" w:rsidRPr="00184979" w:rsidRDefault="0071272E" w:rsidP="0071272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 xml:space="preserve">Ограждение устанавливается для безопасного нахождения детей на мостике-переходе и должно </w:t>
            </w:r>
            <w:r w:rsidRPr="00D82819">
              <w:rPr>
                <w:sz w:val="20"/>
                <w:szCs w:val="20"/>
              </w:rPr>
              <w:t>быть изготовлено из влагостойкой фанеры ФСФ толщиной не менее 15 мм</w:t>
            </w:r>
            <w:r>
              <w:rPr>
                <w:sz w:val="20"/>
                <w:szCs w:val="20"/>
              </w:rPr>
              <w:t xml:space="preserve">. Размеры ограждения должны быть не менее 794*1341, на поверхности ограждения должны находиться три овальных отверстия, размерами </w:t>
            </w:r>
            <w:r w:rsidRPr="00D82819">
              <w:rPr>
                <w:sz w:val="20"/>
                <w:szCs w:val="20"/>
              </w:rPr>
              <w:t>не менее 80*415 мм, с радиусом закругления с обеих сторон не боле 40 мм</w:t>
            </w:r>
            <w:r>
              <w:rPr>
                <w:sz w:val="20"/>
                <w:szCs w:val="20"/>
              </w:rPr>
              <w:t xml:space="preserve">. </w:t>
            </w:r>
            <w:r w:rsidRPr="00D82819">
              <w:rPr>
                <w:sz w:val="20"/>
                <w:szCs w:val="20"/>
              </w:rPr>
              <w:t xml:space="preserve">Ограждение должно крепиться </w:t>
            </w:r>
            <w:r>
              <w:rPr>
                <w:sz w:val="20"/>
                <w:szCs w:val="20"/>
              </w:rPr>
              <w:t>снизу к каркасу перехода</w:t>
            </w:r>
            <w:r w:rsidRPr="00D82819">
              <w:rPr>
                <w:sz w:val="20"/>
                <w:szCs w:val="20"/>
              </w:rPr>
              <w:t xml:space="preserve"> при помощи резьбовых соединений и к стойкам при помощи двух обойм.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1010C6"/>
    <w:rsid w:val="00114519"/>
    <w:rsid w:val="00184979"/>
    <w:rsid w:val="00195CE1"/>
    <w:rsid w:val="00214CBA"/>
    <w:rsid w:val="00277AA4"/>
    <w:rsid w:val="002D13D5"/>
    <w:rsid w:val="002F1D62"/>
    <w:rsid w:val="00456988"/>
    <w:rsid w:val="004E7B26"/>
    <w:rsid w:val="00513870"/>
    <w:rsid w:val="00546E68"/>
    <w:rsid w:val="005B5136"/>
    <w:rsid w:val="00605D5E"/>
    <w:rsid w:val="006C0BDC"/>
    <w:rsid w:val="0071272E"/>
    <w:rsid w:val="0090568E"/>
    <w:rsid w:val="00A826B0"/>
    <w:rsid w:val="00B60488"/>
    <w:rsid w:val="00B63712"/>
    <w:rsid w:val="00BA28A4"/>
    <w:rsid w:val="00C85EF3"/>
    <w:rsid w:val="00CB529F"/>
    <w:rsid w:val="00D22442"/>
    <w:rsid w:val="00D35C51"/>
    <w:rsid w:val="00D4186D"/>
    <w:rsid w:val="00D543DD"/>
    <w:rsid w:val="00D6070B"/>
    <w:rsid w:val="00D82819"/>
    <w:rsid w:val="00E71631"/>
    <w:rsid w:val="00F359F4"/>
    <w:rsid w:val="00F61912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1321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Копнышев Андрей Геннадьевич</cp:lastModifiedBy>
  <cp:revision>29</cp:revision>
  <dcterms:created xsi:type="dcterms:W3CDTF">2018-11-15T10:58:00Z</dcterms:created>
  <dcterms:modified xsi:type="dcterms:W3CDTF">2022-07-29T09:37:00Z</dcterms:modified>
</cp:coreProperties>
</file>