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5E6FC4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5E6FC4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CE72EF">
              <w:rPr>
                <w:sz w:val="20"/>
                <w:szCs w:val="20"/>
              </w:rPr>
              <w:t>Пространственная сеть</w:t>
            </w:r>
            <w:r>
              <w:rPr>
                <w:sz w:val="20"/>
                <w:szCs w:val="20"/>
              </w:rPr>
              <w:t>»</w:t>
            </w:r>
            <w:r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E6FC4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62614F" wp14:editId="5DE3F9A5">
                  <wp:extent cx="1148715" cy="753110"/>
                  <wp:effectExtent l="0" t="0" r="0" b="8890"/>
                  <wp:docPr id="46397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972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55629" w:rsidRDefault="00255629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55629" w:rsidRDefault="00255629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F40B0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4479F8">
              <w:rPr>
                <w:sz w:val="20"/>
                <w:szCs w:val="20"/>
              </w:rPr>
              <w:t>88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5E6FC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  <w:r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E6FC4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D4186D" w:rsidRDefault="005E6FC4" w:rsidP="005E6FC4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E6FC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B462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 должно</w:t>
            </w:r>
            <w:r w:rsidR="005E6FC4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</w:t>
            </w:r>
            <w:r>
              <w:rPr>
                <w:sz w:val="20"/>
                <w:szCs w:val="20"/>
              </w:rPr>
              <w:t>безопасные условия для занятий</w:t>
            </w:r>
            <w:r w:rsidR="005E6FC4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E6FC4" w:rsidRDefault="005E6FC4" w:rsidP="005E6FC4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 xml:space="preserve">ГОСТ </w:t>
            </w:r>
            <w:r w:rsidR="000B42B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B462C4">
              <w:rPr>
                <w:sz w:val="20"/>
                <w:szCs w:val="20"/>
              </w:rPr>
              <w:t>путем бетонирования в грунт</w:t>
            </w:r>
            <w:r w:rsidR="000B42BB">
              <w:rPr>
                <w:sz w:val="20"/>
                <w:szCs w:val="20"/>
              </w:rPr>
              <w:t>-колодец на глубину не менее 129</w:t>
            </w:r>
            <w:r w:rsidR="00B462C4">
              <w:rPr>
                <w:sz w:val="20"/>
                <w:szCs w:val="20"/>
              </w:rPr>
              <w:t xml:space="preserve">0 мм – центральная стойка и на глубину не менее 1100 мм - </w:t>
            </w:r>
            <w:proofErr w:type="spellStart"/>
            <w:r w:rsidR="00B462C4">
              <w:rPr>
                <w:sz w:val="20"/>
                <w:szCs w:val="20"/>
              </w:rPr>
              <w:t>грунтозацепы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0B42B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5E6FC4" w:rsidRPr="009D73CD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  <w:bookmarkStart w:id="0" w:name="_GoBack"/>
            <w:bookmarkEnd w:id="0"/>
          </w:p>
          <w:p w:rsidR="005E6FC4" w:rsidRDefault="005E6FC4" w:rsidP="000B42BB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 xml:space="preserve">Крепежные изделия должны быть оцинкованы. </w:t>
            </w:r>
            <w:r>
              <w:rPr>
                <w:sz w:val="20"/>
                <w:szCs w:val="20"/>
              </w:rPr>
              <w:t>Кажд</w:t>
            </w:r>
            <w:r w:rsidR="00B462C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>изделие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0B42B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5E6FC4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034632" w:rsidRDefault="005E6FC4" w:rsidP="005E6FC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Мачта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0B42BB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13.5pt">
                  <v:imagedata r:id="rId5" o:title="мачта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Длина мачты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430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 мм, изготовлена из стальной трубы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108 мм, толщиной стенки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4 мм. На мачте на высоте 830 и 1890 мм от уровня земли приварены по 4 проушины под углом 90 градусов друг к другу. Проушины изготовлены из стального листа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8 мм, габариты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36х34 мм.</w:t>
            </w:r>
            <w:r w:rsidR="00AE2E8E">
              <w:rPr>
                <w:sz w:val="20"/>
                <w:szCs w:val="20"/>
              </w:rPr>
              <w:t xml:space="preserve"> В проушинах выполнены отверстия диаметром не менее 11 мм.</w:t>
            </w:r>
            <w:r w:rsidRPr="005E6FC4">
              <w:rPr>
                <w:sz w:val="20"/>
                <w:szCs w:val="20"/>
              </w:rPr>
              <w:t xml:space="preserve"> </w:t>
            </w:r>
          </w:p>
          <w:p w:rsidR="005E6FC4" w:rsidRDefault="005E6FC4" w:rsidP="00AE2E8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>Нижний открытый торец трубы закрыт заглушкой.</w:t>
            </w:r>
            <w:r w:rsidR="00AE2E8E">
              <w:rPr>
                <w:sz w:val="20"/>
                <w:szCs w:val="20"/>
              </w:rPr>
              <w:t xml:space="preserve"> Верхний торец трубы закрывается заглушкой, которая входит в комплект канатного лаза. </w:t>
            </w:r>
          </w:p>
        </w:tc>
      </w:tr>
      <w:tr w:rsidR="005E6FC4" w:rsidTr="009D2BC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A6493F" w:rsidRDefault="005E6FC4" w:rsidP="005E6FC4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Канатный лаз выполнен из каната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16 мм. Канат имеет плетение из металлических прутков, которые являются кордом и служат для увеличения прочности и долговечности каната. Сверху металлический корд покрыт плетением каната из полипропилена. На нижних </w:t>
            </w:r>
            <w:r w:rsidR="00AE2E8E">
              <w:rPr>
                <w:sz w:val="20"/>
                <w:szCs w:val="20"/>
              </w:rPr>
              <w:t xml:space="preserve">четырех </w:t>
            </w:r>
            <w:r w:rsidRPr="005E6FC4">
              <w:rPr>
                <w:sz w:val="20"/>
                <w:szCs w:val="20"/>
              </w:rPr>
              <w:t>свободных концах канатного лаза имеются талрепы, для</w:t>
            </w:r>
            <w:r w:rsidR="00AE2E8E">
              <w:rPr>
                <w:sz w:val="20"/>
                <w:szCs w:val="20"/>
              </w:rPr>
              <w:t xml:space="preserve"> регулировки натяжки канатного лаза после установки конструкции. </w:t>
            </w:r>
          </w:p>
        </w:tc>
      </w:tr>
      <w:tr w:rsidR="005E6FC4" w:rsidTr="00145E1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0B42BB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6" type="#_x0000_t75" style="width:90pt;height:47.5pt">
                  <v:imagedata r:id="rId6" o:title="грунтозацеп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Default="005E6FC4" w:rsidP="00AE2E8E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Грунтозацеп </w:t>
            </w:r>
            <w:r w:rsidR="00BA0546">
              <w:rPr>
                <w:sz w:val="20"/>
                <w:szCs w:val="20"/>
              </w:rPr>
              <w:t xml:space="preserve">в сборе </w:t>
            </w:r>
            <w:r w:rsidRPr="005E6FC4">
              <w:rPr>
                <w:sz w:val="20"/>
                <w:szCs w:val="20"/>
              </w:rPr>
              <w:t xml:space="preserve">выполнен из листовой стали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8 мм. Габариты </w:t>
            </w:r>
            <w:proofErr w:type="spellStart"/>
            <w:r w:rsidRPr="005E6FC4">
              <w:rPr>
                <w:sz w:val="20"/>
                <w:szCs w:val="20"/>
              </w:rPr>
              <w:t>грунтозацепа</w:t>
            </w:r>
            <w:proofErr w:type="spellEnd"/>
            <w:r w:rsidR="00BA0546">
              <w:rPr>
                <w:sz w:val="20"/>
                <w:szCs w:val="20"/>
              </w:rPr>
              <w:t xml:space="preserve"> в сборе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1000х6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0х160 мм. На </w:t>
            </w:r>
            <w:proofErr w:type="spellStart"/>
            <w:r w:rsidRPr="005E6FC4">
              <w:rPr>
                <w:sz w:val="20"/>
                <w:szCs w:val="20"/>
              </w:rPr>
              <w:t>грунтозацепе</w:t>
            </w:r>
            <w:proofErr w:type="spellEnd"/>
            <w:r w:rsidRPr="005E6FC4">
              <w:rPr>
                <w:sz w:val="20"/>
                <w:szCs w:val="20"/>
              </w:rPr>
              <w:t xml:space="preserve"> имеются отверстия диаметром 17 мм в верхней части для крепления талрепов канатного лаза.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B42BB"/>
    <w:rsid w:val="000C5D58"/>
    <w:rsid w:val="000D57F3"/>
    <w:rsid w:val="000F54DF"/>
    <w:rsid w:val="00115A5E"/>
    <w:rsid w:val="001F40B0"/>
    <w:rsid w:val="00255629"/>
    <w:rsid w:val="00274C1D"/>
    <w:rsid w:val="0029008D"/>
    <w:rsid w:val="002A2CE4"/>
    <w:rsid w:val="003158C7"/>
    <w:rsid w:val="00406E80"/>
    <w:rsid w:val="004479F8"/>
    <w:rsid w:val="004532C3"/>
    <w:rsid w:val="0047549D"/>
    <w:rsid w:val="00483763"/>
    <w:rsid w:val="004D4FC1"/>
    <w:rsid w:val="005142F2"/>
    <w:rsid w:val="0056426A"/>
    <w:rsid w:val="00592895"/>
    <w:rsid w:val="00593597"/>
    <w:rsid w:val="005E6FC4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45ED"/>
    <w:rsid w:val="008574C2"/>
    <w:rsid w:val="009931B1"/>
    <w:rsid w:val="009B7749"/>
    <w:rsid w:val="009D73CD"/>
    <w:rsid w:val="00A15319"/>
    <w:rsid w:val="00A6493F"/>
    <w:rsid w:val="00A826B0"/>
    <w:rsid w:val="00A95E85"/>
    <w:rsid w:val="00AC67BC"/>
    <w:rsid w:val="00AE2E8E"/>
    <w:rsid w:val="00B1618B"/>
    <w:rsid w:val="00B3118E"/>
    <w:rsid w:val="00B462C4"/>
    <w:rsid w:val="00B60488"/>
    <w:rsid w:val="00B80CE8"/>
    <w:rsid w:val="00BA0546"/>
    <w:rsid w:val="00BA5B3C"/>
    <w:rsid w:val="00BD4AE6"/>
    <w:rsid w:val="00BE0CC3"/>
    <w:rsid w:val="00C27A18"/>
    <w:rsid w:val="00CB58D5"/>
    <w:rsid w:val="00CE72EF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2C399E4-C4C3-4BDF-9779-A3CCA45E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48</cp:revision>
  <dcterms:created xsi:type="dcterms:W3CDTF">2018-11-17T04:30:00Z</dcterms:created>
  <dcterms:modified xsi:type="dcterms:W3CDTF">2026-02-11T10:35:00Z</dcterms:modified>
</cp:coreProperties>
</file>