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C41719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257AC" w:rsidTr="001D01D6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257AC" w:rsidRDefault="00A257AC" w:rsidP="00A440D6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257AC" w:rsidRPr="00703C4F" w:rsidRDefault="00A257AC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 игровой детский</w:t>
            </w:r>
          </w:p>
          <w:p w:rsidR="00A257AC" w:rsidRDefault="00A257AC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257AC" w:rsidRDefault="00A257AC" w:rsidP="001D01D6">
            <w:pPr>
              <w:rPr>
                <w:sz w:val="20"/>
                <w:szCs w:val="20"/>
              </w:rPr>
            </w:pPr>
            <w:r w:rsidRPr="00872285">
              <w:rPr>
                <w:noProof/>
                <w:lang w:eastAsia="ru-RU"/>
              </w:rPr>
              <w:drawing>
                <wp:inline distT="0" distB="0" distL="0" distR="0" wp14:anchorId="48B2E637" wp14:editId="123699AF">
                  <wp:extent cx="1148715" cy="1196975"/>
                  <wp:effectExtent l="0" t="0" r="0" b="317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257AC" w:rsidRDefault="00A257AC" w:rsidP="00A257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Комплекс должен представлять собой устойчивую конструкцию, обеспечивающую безопасные условия для использования детьми. </w:t>
            </w:r>
          </w:p>
          <w:p w:rsidR="00A257AC" w:rsidRDefault="00A257AC" w:rsidP="0013480F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игровой комплекс должен быть выполнен в виде сборного металлического каркаса с присоединенными к нему площадками, ограждениями и встраиваемым оборудованием: </w:t>
            </w:r>
            <w:proofErr w:type="spellStart"/>
            <w:r>
              <w:rPr>
                <w:sz w:val="20"/>
                <w:szCs w:val="20"/>
              </w:rPr>
              <w:t>бизиборды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A257AC" w:rsidTr="001D01D6">
        <w:trPr>
          <w:trHeight w:val="274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257AC" w:rsidRPr="00BA5B3C" w:rsidRDefault="00A257AC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257AC" w:rsidTr="001D01D6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A55BD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A55BD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57AC" w:rsidRPr="00D748B3" w:rsidRDefault="00A257AC" w:rsidP="00A55BD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Длина, мм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7AC" w:rsidRPr="00D748B3" w:rsidRDefault="00A257AC" w:rsidP="00A55BD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4043</w:t>
            </w:r>
          </w:p>
        </w:tc>
      </w:tr>
      <w:tr w:rsidR="00A257AC" w:rsidTr="001D01D6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A55BD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A55BD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57AC" w:rsidRPr="00D748B3" w:rsidRDefault="00A257AC" w:rsidP="00A55BD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Ширина,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7AC" w:rsidRPr="00D748B3" w:rsidRDefault="00A257AC" w:rsidP="00A55BD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3740</w:t>
            </w:r>
          </w:p>
        </w:tc>
      </w:tr>
      <w:tr w:rsidR="00A257AC" w:rsidTr="001D01D6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A55BD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A55BD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57AC" w:rsidRPr="00D748B3" w:rsidRDefault="00A257AC" w:rsidP="00A55BD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Высота,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7AC" w:rsidRPr="00D748B3" w:rsidRDefault="00A257AC" w:rsidP="00A55BD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2507</w:t>
            </w:r>
          </w:p>
        </w:tc>
      </w:tr>
      <w:tr w:rsidR="00A257AC" w:rsidTr="001D01D6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7AC" w:rsidRPr="003158C7" w:rsidRDefault="00A257AC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257AC" w:rsidTr="001D01D6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57AC" w:rsidRDefault="00A257AC" w:rsidP="008F1F2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Сиденье,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257AC" w:rsidTr="001D01D6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57AC" w:rsidRPr="003158C7" w:rsidRDefault="00A257AC" w:rsidP="008F1F2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Угольник,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7AC" w:rsidRPr="006933B9" w:rsidRDefault="00A257AC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257AC" w:rsidTr="001D01D6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57AC" w:rsidRPr="006933B9" w:rsidRDefault="00A257AC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Кронштейн,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7AC" w:rsidRPr="006933B9" w:rsidRDefault="00A257AC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257AC" w:rsidTr="001D01D6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Каркас маленький,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257AC" w:rsidTr="001D01D6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Крыша,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257AC" w:rsidTr="001D01D6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57,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</w:tr>
      <w:tr w:rsidR="00A257AC" w:rsidTr="001D01D6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900,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A257AC" w:rsidTr="001D01D6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Каркас площадки,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7AC" w:rsidRDefault="00A257AC" w:rsidP="008F4A2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257AC" w:rsidTr="001D01D6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57AC" w:rsidRDefault="00A257AC" w:rsidP="00B74A8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257AC" w:rsidTr="001D01D6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Крыло,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A257AC" w:rsidTr="001D01D6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Ограждения,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7AC" w:rsidRDefault="009E5140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bookmarkStart w:id="0" w:name="_GoBack"/>
            <w:bookmarkEnd w:id="0"/>
          </w:p>
        </w:tc>
      </w:tr>
      <w:tr w:rsidR="00A257AC" w:rsidTr="001D01D6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Перегородка с </w:t>
            </w:r>
            <w:proofErr w:type="spellStart"/>
            <w:r>
              <w:rPr>
                <w:sz w:val="20"/>
                <w:szCs w:val="20"/>
              </w:rPr>
              <w:t>бизибордом</w:t>
            </w:r>
            <w:proofErr w:type="spellEnd"/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257AC" w:rsidTr="001D01D6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Капот,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257AC" w:rsidTr="001D01D6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Дверь с </w:t>
            </w:r>
            <w:proofErr w:type="spellStart"/>
            <w:r>
              <w:rPr>
                <w:sz w:val="20"/>
                <w:szCs w:val="20"/>
              </w:rPr>
              <w:t>бизибордом</w:t>
            </w:r>
            <w:proofErr w:type="spellEnd"/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257AC" w:rsidTr="001D01D6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Колесо,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A257AC" w:rsidTr="001D01D6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Приборная панель,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257AC" w:rsidTr="001D01D6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Стенка,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A257AC" w:rsidTr="001D01D6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Крышка капота,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257AC" w:rsidTr="001D01D6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Настил,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257AC" w:rsidTr="001D01D6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  <w:tr w:rsidR="00A257AC" w:rsidTr="001D01D6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A257AC" w:rsidTr="001D01D6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Фара,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7AC" w:rsidRDefault="00A257AC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A257AC" w:rsidTr="001D01D6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DE61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DE61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7AC" w:rsidRPr="00D4186D" w:rsidRDefault="00A257AC" w:rsidP="00DE611E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257AC" w:rsidTr="001D01D6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DE61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57AC" w:rsidRDefault="00A257AC" w:rsidP="00DE61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7AC" w:rsidRDefault="00A257AC" w:rsidP="00A257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 xml:space="preserve">Изделие должно устанавливаться методом бетонирования стоек и быть антивандальным. </w:t>
            </w:r>
            <w:proofErr w:type="spellStart"/>
            <w:r>
              <w:rPr>
                <w:sz w:val="20"/>
                <w:szCs w:val="20"/>
                <w:lang w:eastAsia="ru-RU"/>
              </w:rPr>
              <w:t>Антивандальность</w:t>
            </w:r>
            <w:proofErr w:type="spellEnd"/>
            <w:r>
              <w:rPr>
                <w:sz w:val="20"/>
                <w:szCs w:val="20"/>
                <w:lang w:eastAsia="ru-RU"/>
              </w:rPr>
              <w:t xml:space="preserve"> обеспечивается прочностью конструкции и использованием устойчивых к повреждениям (износу) материалов. Сферы, используемые для соединения труб, представляют собой крепежный элемент шарообразной формы, наружная оболочка которых выполнена из антивандального материала </w:t>
            </w:r>
            <w:r>
              <w:rPr>
                <w:sz w:val="20"/>
                <w:szCs w:val="20"/>
              </w:rPr>
              <w:t>(ПНД ГОСТ 16338-77 «Полиэтилен низкого давления. Технические условия»)</w:t>
            </w:r>
            <w:r>
              <w:rPr>
                <w:sz w:val="20"/>
                <w:szCs w:val="20"/>
                <w:lang w:eastAsia="ru-RU"/>
              </w:rPr>
              <w:t xml:space="preserve">. Благодаря своей конструкции, формы шара, они предотвращают </w:t>
            </w:r>
            <w:proofErr w:type="spellStart"/>
            <w:r>
              <w:rPr>
                <w:sz w:val="20"/>
                <w:szCs w:val="20"/>
                <w:lang w:eastAsia="ru-RU"/>
              </w:rPr>
              <w:t>застревание</w:t>
            </w:r>
            <w:proofErr w:type="spellEnd"/>
            <w:r>
              <w:rPr>
                <w:sz w:val="20"/>
                <w:szCs w:val="20"/>
                <w:lang w:eastAsia="ru-RU"/>
              </w:rPr>
              <w:t xml:space="preserve"> элементов одежды и получение травм. </w:t>
            </w:r>
            <w:r>
              <w:rPr>
                <w:sz w:val="20"/>
                <w:szCs w:val="20"/>
              </w:rPr>
              <w:t>Демонтаж этих элементов без специального инструмента</w:t>
            </w:r>
            <w:r>
              <w:rPr>
                <w:sz w:val="20"/>
                <w:szCs w:val="20"/>
                <w:lang w:eastAsia="ru-RU"/>
              </w:rPr>
              <w:t xml:space="preserve"> невозможен.</w:t>
            </w:r>
            <w:r>
              <w:rPr>
                <w:sz w:val="20"/>
                <w:szCs w:val="20"/>
              </w:rPr>
              <w:t xml:space="preserve"> </w:t>
            </w:r>
          </w:p>
          <w:p w:rsidR="00A257AC" w:rsidRDefault="00A257AC" w:rsidP="00A257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Крепление всех элементов конструкции осуществляется при помощи болтовых соединений с применением фиксатора резьбы, исключающих возможность их демонтажа без применения специальных инструментов.</w:t>
            </w:r>
          </w:p>
          <w:p w:rsidR="00A257AC" w:rsidRDefault="00A257AC" w:rsidP="00A257A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Конструкция изделия должна быть без выступов и заусенцев, углы и края закруглены. Минимальный радиус закругления 3 мм.</w:t>
            </w:r>
          </w:p>
          <w:p w:rsidR="00A257AC" w:rsidRDefault="00A257AC" w:rsidP="00A257A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эмалью, что предотвращает коррозию металла.</w:t>
            </w:r>
          </w:p>
          <w:p w:rsidR="00A257AC" w:rsidRDefault="00A257AC" w:rsidP="00A257AC">
            <w:pPr>
              <w:snapToGrid w:val="0"/>
              <w:rPr>
                <w:sz w:val="20"/>
                <w:szCs w:val="20"/>
              </w:rPr>
            </w:pPr>
            <w:r>
              <w:rPr>
                <w:rStyle w:val="docdata"/>
                <w:color w:val="000000"/>
                <w:sz w:val="20"/>
                <w:szCs w:val="20"/>
              </w:rPr>
              <w:t>Де</w:t>
            </w:r>
            <w:r>
              <w:rPr>
                <w:color w:val="000000"/>
                <w:sz w:val="20"/>
                <w:szCs w:val="20"/>
              </w:rPr>
              <w:t xml:space="preserve">тали из фанеры окрашены краской на основе акрилата. </w:t>
            </w:r>
            <w:r>
              <w:rPr>
                <w:sz w:val="20"/>
                <w:szCs w:val="20"/>
              </w:rPr>
              <w:t>Покрытие создает сильную износостойкую поверхность.</w:t>
            </w:r>
          </w:p>
          <w:p w:rsidR="00A257AC" w:rsidRDefault="00A257AC" w:rsidP="00A257AC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Качество поставляемой продукции соответствует требованиям стандартов, технических условий, установленных для данного вида продукции, в том числе должно соответствовать требованиям:</w:t>
            </w:r>
            <w:r>
              <w:rPr>
                <w:sz w:val="20"/>
                <w:szCs w:val="20"/>
                <w:lang w:eastAsia="ru-RU"/>
              </w:rPr>
              <w:t xml:space="preserve"> ГОСТ 34614.1 -2019 «Оборудование и покрытия игровых площадок. Общие требования безопасности и методы испытаний»; ГОСТ 34614.3 -2019 «Оборудование и покрытия игровых площадок.  Дополнительные требования безопасности и методы испытаний горок»; </w:t>
            </w:r>
          </w:p>
          <w:p w:rsidR="00A257AC" w:rsidRDefault="00A257AC" w:rsidP="00A257AC">
            <w:pPr>
              <w:snapToGrid w:val="0"/>
              <w:contextualSpacing/>
            </w:pPr>
            <w:r>
              <w:rPr>
                <w:sz w:val="20"/>
                <w:szCs w:val="20"/>
              </w:rPr>
              <w:t>Соответствует требованиям технического регламента в форме сертификации в соответствии с техническим регламентом</w:t>
            </w:r>
            <w:r>
              <w:rPr>
                <w:sz w:val="20"/>
                <w:szCs w:val="20"/>
                <w:shd w:val="clear" w:color="auto" w:fill="FFFFFF"/>
                <w:lang w:eastAsia="ru-RU"/>
              </w:rPr>
              <w:t xml:space="preserve"> Евразийского экономического союза </w:t>
            </w:r>
            <w:r>
              <w:rPr>
                <w:sz w:val="20"/>
                <w:szCs w:val="20"/>
                <w:shd w:val="clear" w:color="auto" w:fill="FFFFFF"/>
                <w:lang w:eastAsia="ru-RU"/>
              </w:rPr>
              <w:lastRenderedPageBreak/>
              <w:t>«О безопасности оборудования для детских игровых площадок» ТР ЕАЭС 042/2017.</w:t>
            </w:r>
          </w:p>
        </w:tc>
      </w:tr>
      <w:tr w:rsidR="00C41719" w:rsidTr="00C417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spacing w:line="276" w:lineRule="auto"/>
              <w:ind w:firstLine="34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Сиденье</w:t>
            </w:r>
          </w:p>
        </w:tc>
      </w:tr>
      <w:tr w:rsidR="00C41719" w:rsidTr="00C417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719" w:rsidRPr="00C41719" w:rsidRDefault="00C41719" w:rsidP="00C41719">
            <w:pPr>
              <w:snapToGrid w:val="0"/>
              <w:rPr>
                <w:rStyle w:val="a6"/>
                <w:i w:val="0"/>
                <w:color w:val="auto"/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 xml:space="preserve">Представляет собой конструкцию из </w:t>
            </w:r>
            <w:r w:rsidRPr="00C41719">
              <w:rPr>
                <w:rStyle w:val="a6"/>
                <w:i w:val="0"/>
                <w:color w:val="auto"/>
                <w:sz w:val="20"/>
                <w:szCs w:val="20"/>
              </w:rPr>
              <w:t>металлического каркаса, на который крепятся пластиковые сиденье и спинка. Сиденье состоит из следующих элементов:</w:t>
            </w:r>
          </w:p>
          <w:p w:rsidR="00C41719" w:rsidRPr="00C41719" w:rsidRDefault="00C41719" w:rsidP="00C41719">
            <w:pPr>
              <w:pStyle w:val="a5"/>
              <w:numPr>
                <w:ilvl w:val="0"/>
                <w:numId w:val="29"/>
              </w:numPr>
              <w:snapToGrid w:val="0"/>
              <w:rPr>
                <w:rStyle w:val="a6"/>
                <w:i w:val="0"/>
                <w:color w:val="auto"/>
                <w:sz w:val="20"/>
                <w:szCs w:val="20"/>
              </w:rPr>
            </w:pPr>
            <w:r w:rsidRPr="00C41719">
              <w:rPr>
                <w:rStyle w:val="a6"/>
                <w:i w:val="0"/>
                <w:color w:val="auto"/>
                <w:sz w:val="20"/>
                <w:szCs w:val="20"/>
              </w:rPr>
              <w:t>сиденье – 1 шт.;</w:t>
            </w:r>
          </w:p>
          <w:p w:rsidR="00C41719" w:rsidRPr="00C41719" w:rsidRDefault="00C41719" w:rsidP="00C41719">
            <w:pPr>
              <w:pStyle w:val="a5"/>
              <w:numPr>
                <w:ilvl w:val="0"/>
                <w:numId w:val="29"/>
              </w:numPr>
              <w:snapToGrid w:val="0"/>
              <w:rPr>
                <w:rStyle w:val="a6"/>
                <w:i w:val="0"/>
                <w:color w:val="auto"/>
                <w:sz w:val="20"/>
                <w:szCs w:val="20"/>
              </w:rPr>
            </w:pPr>
            <w:r w:rsidRPr="00C41719">
              <w:rPr>
                <w:rStyle w:val="a6"/>
                <w:i w:val="0"/>
                <w:color w:val="auto"/>
                <w:sz w:val="20"/>
                <w:szCs w:val="20"/>
              </w:rPr>
              <w:t>опора – 1 шт.</w:t>
            </w:r>
          </w:p>
          <w:p w:rsidR="00C41719" w:rsidRPr="00C41719" w:rsidRDefault="00C41719" w:rsidP="00C41719">
            <w:pPr>
              <w:snapToGrid w:val="0"/>
              <w:rPr>
                <w:rStyle w:val="a6"/>
                <w:i w:val="0"/>
                <w:color w:val="auto"/>
                <w:sz w:val="20"/>
                <w:szCs w:val="20"/>
              </w:rPr>
            </w:pPr>
            <w:r w:rsidRPr="00C41719">
              <w:rPr>
                <w:rStyle w:val="a6"/>
                <w:i w:val="0"/>
                <w:color w:val="auto"/>
                <w:sz w:val="20"/>
                <w:szCs w:val="20"/>
              </w:rPr>
              <w:t>Габариты сиденья составляют не менее 469х791х256 мм.</w:t>
            </w:r>
            <w:r w:rsidRPr="00C41719">
              <w:rPr>
                <w:iCs/>
                <w:sz w:val="20"/>
                <w:szCs w:val="20"/>
              </w:rPr>
              <w:br/>
            </w:r>
            <w:r w:rsidRPr="00C41719">
              <w:rPr>
                <w:rStyle w:val="a6"/>
                <w:i w:val="0"/>
                <w:color w:val="auto"/>
                <w:sz w:val="20"/>
                <w:szCs w:val="20"/>
              </w:rPr>
              <w:t>Сиденье состоит из двух металлических кронштейнов, на которые закреплены сиденье и спинка. Кронштейны представляют собой сварную конструкцию из труб сечением 40х25 мм и толщиной стенки 2 мм. Сиденье и спинка выполнены из полиэтилена низкого давления (ПНД) по ГОСТ 16338-85.</w:t>
            </w:r>
            <w:r w:rsidRPr="00C41719">
              <w:rPr>
                <w:iCs/>
                <w:sz w:val="20"/>
                <w:szCs w:val="20"/>
              </w:rPr>
              <w:br/>
            </w:r>
            <w:r w:rsidRPr="00C41719">
              <w:rPr>
                <w:rStyle w:val="a6"/>
                <w:i w:val="0"/>
                <w:color w:val="auto"/>
                <w:sz w:val="20"/>
                <w:szCs w:val="20"/>
              </w:rPr>
              <w:t>Опора представляет собой сварную конструкцию, элементы которой изготовлены из листового металла толщиной 2,5 мм и 4 мм.</w:t>
            </w:r>
          </w:p>
        </w:tc>
      </w:tr>
      <w:tr w:rsidR="00C41719" w:rsidTr="00C417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719" w:rsidRPr="00C41719" w:rsidRDefault="00C41719" w:rsidP="00C41719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C41719">
              <w:rPr>
                <w:bCs/>
                <w:sz w:val="20"/>
                <w:szCs w:val="20"/>
              </w:rPr>
              <w:t>Угольник</w:t>
            </w:r>
          </w:p>
        </w:tc>
      </w:tr>
      <w:tr w:rsidR="00C41719" w:rsidTr="00C417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719" w:rsidRPr="00C41719" w:rsidRDefault="00C41719" w:rsidP="00F86314">
            <w:p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 xml:space="preserve">Представляет собой конструкцию из панели и стальных уголков. Панель должна быть выполнена из влагостойкой фанеры ФОФ толщиной 18 мм. На панели имеются отверстия для установки стальных уголков. </w:t>
            </w:r>
          </w:p>
        </w:tc>
      </w:tr>
      <w:tr w:rsidR="00C41719" w:rsidTr="00C417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719" w:rsidRPr="00C41719" w:rsidRDefault="00C41719" w:rsidP="00C41719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C41719">
              <w:rPr>
                <w:bCs/>
                <w:sz w:val="20"/>
                <w:szCs w:val="20"/>
              </w:rPr>
              <w:t>Кронштейн</w:t>
            </w:r>
          </w:p>
        </w:tc>
      </w:tr>
      <w:tr w:rsidR="00C41719" w:rsidTr="00C417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719" w:rsidRPr="00C41719" w:rsidRDefault="00C41719" w:rsidP="00C41719">
            <w:pPr>
              <w:snapToGrid w:val="0"/>
              <w:contextualSpacing/>
              <w:rPr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>Кронштейн должен состоять из следующих элементов:</w:t>
            </w:r>
          </w:p>
          <w:p w:rsidR="00C41719" w:rsidRPr="00C41719" w:rsidRDefault="00C41719" w:rsidP="00C41719">
            <w:pPr>
              <w:pStyle w:val="a5"/>
              <w:numPr>
                <w:ilvl w:val="0"/>
                <w:numId w:val="2"/>
              </w:numPr>
              <w:snapToGrid w:val="0"/>
              <w:rPr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>стойка;</w:t>
            </w:r>
          </w:p>
          <w:p w:rsidR="00C41719" w:rsidRPr="00C41719" w:rsidRDefault="00C41719" w:rsidP="00C41719">
            <w:pPr>
              <w:pStyle w:val="a5"/>
              <w:numPr>
                <w:ilvl w:val="0"/>
                <w:numId w:val="2"/>
              </w:numPr>
              <w:snapToGrid w:val="0"/>
              <w:rPr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>уголок – 6 шт.;</w:t>
            </w:r>
          </w:p>
          <w:p w:rsidR="00C41719" w:rsidRPr="00C41719" w:rsidRDefault="00C41719" w:rsidP="00C41719">
            <w:pPr>
              <w:pStyle w:val="a5"/>
              <w:numPr>
                <w:ilvl w:val="0"/>
                <w:numId w:val="2"/>
              </w:numPr>
              <w:snapToGrid w:val="0"/>
              <w:rPr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>хомут – 2 шт.;</w:t>
            </w:r>
          </w:p>
          <w:p w:rsidR="00C41719" w:rsidRPr="00C41719" w:rsidRDefault="00C41719" w:rsidP="00C41719">
            <w:pPr>
              <w:pStyle w:val="a5"/>
              <w:numPr>
                <w:ilvl w:val="0"/>
                <w:numId w:val="2"/>
              </w:numPr>
              <w:snapToGrid w:val="0"/>
              <w:rPr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>винты</w:t>
            </w:r>
          </w:p>
          <w:p w:rsidR="00C41719" w:rsidRPr="00C41719" w:rsidRDefault="00C41719" w:rsidP="00C41719">
            <w:pPr>
              <w:snapToGrid w:val="0"/>
              <w:contextualSpacing/>
              <w:rPr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>Стойка должна быть выполнена из влагостойкой фанеры ФСФ толщиной 18 мм и габаритами не менее 756х923 мм.</w:t>
            </w:r>
          </w:p>
          <w:p w:rsidR="00C41719" w:rsidRPr="00C41719" w:rsidRDefault="00C41719" w:rsidP="00C41719">
            <w:pPr>
              <w:snapToGrid w:val="0"/>
              <w:contextualSpacing/>
              <w:rPr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>Уголок должен быть выполнен из стального листа с толщиной 2,5 мм и габаритами 33,5х33,5х90 мм. На поверхности уголка находятся 3 отверстия с гайками-заклепками для монтажа к кронштейну и перегородке.</w:t>
            </w:r>
          </w:p>
          <w:p w:rsidR="00C41719" w:rsidRPr="00C41719" w:rsidRDefault="00C41719" w:rsidP="00C4171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>Хомут представляет собой пластиковое изделие, состоящее из двух половинок и соединительных элементов.</w:t>
            </w:r>
          </w:p>
        </w:tc>
      </w:tr>
      <w:tr w:rsidR="00C41719" w:rsidTr="00C417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719" w:rsidRPr="00C41719" w:rsidRDefault="00C41719" w:rsidP="00C4171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>Каркас маленький</w:t>
            </w:r>
          </w:p>
        </w:tc>
      </w:tr>
      <w:tr w:rsidR="00C41719" w:rsidTr="00C417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719" w:rsidRPr="00C41719" w:rsidRDefault="00C41719" w:rsidP="00C41719">
            <w:pPr>
              <w:snapToGrid w:val="0"/>
              <w:contextualSpacing/>
              <w:rPr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>Каркас выполнен в виде сварной конструкции из четырех профилей. Профили изготавливаются из стального листа толщиной не менее 2,5 мм методом гибки. В профилях имеются несколько крепежных отверстий. Каркас имеет габариты 900</w:t>
            </w:r>
            <w:r w:rsidRPr="00C41719">
              <w:rPr>
                <w:sz w:val="20"/>
                <w:szCs w:val="20"/>
                <w:lang w:val="en-US"/>
              </w:rPr>
              <w:t>x</w:t>
            </w:r>
            <w:r w:rsidRPr="00C41719">
              <w:rPr>
                <w:sz w:val="20"/>
                <w:szCs w:val="20"/>
              </w:rPr>
              <w:t>521 (±20) мм.</w:t>
            </w:r>
          </w:p>
        </w:tc>
      </w:tr>
      <w:tr w:rsidR="00C41719" w:rsidTr="00C417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719" w:rsidRPr="00C41719" w:rsidRDefault="00C41719" w:rsidP="00C4171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>Крыша</w:t>
            </w:r>
          </w:p>
        </w:tc>
      </w:tr>
      <w:tr w:rsidR="00C41719" w:rsidTr="00C417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719" w:rsidRPr="00C41719" w:rsidRDefault="00C41719" w:rsidP="00F86314">
            <w:pPr>
              <w:snapToGrid w:val="0"/>
              <w:contextualSpacing/>
              <w:rPr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>Крыша должна быть выполнена из влагостойкой фанеры ФСФ толщиной 18 мм. Устанавливается при помощи хомутов.</w:t>
            </w:r>
          </w:p>
        </w:tc>
      </w:tr>
      <w:tr w:rsidR="00C41719" w:rsidTr="00B6009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1719" w:rsidRPr="00C41719" w:rsidRDefault="00C41719" w:rsidP="00C4171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>Труба 57</w:t>
            </w:r>
          </w:p>
        </w:tc>
      </w:tr>
      <w:tr w:rsidR="00C41719" w:rsidTr="00C417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719" w:rsidRPr="00C41719" w:rsidRDefault="00C41719" w:rsidP="00F86314">
            <w:pPr>
              <w:snapToGrid w:val="0"/>
              <w:contextualSpacing/>
              <w:rPr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 xml:space="preserve">Трубы выполнены из трубы стальной диаметром не менее 57 мм и толщиной стенки не менее 3 мм. </w:t>
            </w:r>
          </w:p>
          <w:p w:rsidR="00C41719" w:rsidRPr="00C41719" w:rsidRDefault="00C41719" w:rsidP="00F86314">
            <w:pPr>
              <w:snapToGrid w:val="0"/>
              <w:contextualSpacing/>
              <w:rPr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 xml:space="preserve">В трубах, которые соединяются со сферой, в местах крепления сфер выполнены сквозные отверстия диаметром не менее 11 мм. </w:t>
            </w:r>
          </w:p>
          <w:p w:rsidR="00C41719" w:rsidRPr="00C41719" w:rsidRDefault="00C41719" w:rsidP="00F86314">
            <w:pPr>
              <w:snapToGrid w:val="0"/>
              <w:contextualSpacing/>
              <w:rPr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 xml:space="preserve">Концы труб, которые бетонируются в землю закрыты заглушками пластиковыми плоскими. </w:t>
            </w:r>
          </w:p>
          <w:p w:rsidR="00C41719" w:rsidRPr="00C41719" w:rsidRDefault="00C41719" w:rsidP="00F86314">
            <w:pPr>
              <w:snapToGrid w:val="0"/>
              <w:contextualSpacing/>
              <w:rPr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 xml:space="preserve">Согнутые трубы имеют радиусы </w:t>
            </w:r>
            <w:proofErr w:type="spellStart"/>
            <w:r w:rsidRPr="00C41719">
              <w:rPr>
                <w:sz w:val="20"/>
                <w:szCs w:val="20"/>
              </w:rPr>
              <w:t>гиба</w:t>
            </w:r>
            <w:proofErr w:type="spellEnd"/>
            <w:r w:rsidRPr="00C41719">
              <w:rPr>
                <w:sz w:val="20"/>
                <w:szCs w:val="20"/>
              </w:rPr>
              <w:t xml:space="preserve"> не менее 150 мм по внутренней стороне. Прямые участки для согнутых участков трубы не менее 100 мм. </w:t>
            </w:r>
          </w:p>
        </w:tc>
      </w:tr>
      <w:tr w:rsidR="00C41719" w:rsidTr="00C417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719" w:rsidRPr="00C41719" w:rsidRDefault="00C41719" w:rsidP="00C4171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>Площадка 900</w:t>
            </w:r>
          </w:p>
        </w:tc>
      </w:tr>
      <w:tr w:rsidR="00C41719" w:rsidTr="00C417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719" w:rsidRPr="00C41719" w:rsidRDefault="00C41719" w:rsidP="00C41719">
            <w:pPr>
              <w:snapToGrid w:val="0"/>
              <w:contextualSpacing/>
              <w:rPr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>Площадка состоит из каркаса, настила и крепежных элементов. Настил выполнен из влагостойкой фанеры ФОФ толщиной не менее 15 мм. Настил представляет собой квадрат 900*900 мм (±10мм) с вырезанными по углам сегментами. Настил крепиться к каркасу посредством не менее восьми болтовых соединений. Размеры площадки должны быть не более 900*900 мм</w:t>
            </w:r>
          </w:p>
        </w:tc>
      </w:tr>
      <w:tr w:rsidR="00C41719" w:rsidTr="00C417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719" w:rsidRPr="00C41719" w:rsidRDefault="00C41719" w:rsidP="00C41719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>Каркас площадки</w:t>
            </w:r>
          </w:p>
        </w:tc>
      </w:tr>
      <w:tr w:rsidR="00C41719" w:rsidTr="00C417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719" w:rsidRPr="00C41719" w:rsidRDefault="00C41719" w:rsidP="00C41719">
            <w:pPr>
              <w:snapToGrid w:val="0"/>
              <w:contextualSpacing/>
              <w:rPr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>Стальной каркас для игрового спортивного оборудования изготавливается методом гибки из стального листа толщиной не менее 2,5 мм. Каркас имеет габариты 900x900 мм (±20) мм и оснащен необходимыми крепежными отверстиями для установки других элементов.</w:t>
            </w:r>
          </w:p>
        </w:tc>
      </w:tr>
      <w:tr w:rsidR="00C41719" w:rsidTr="00C417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719" w:rsidRPr="00C41719" w:rsidRDefault="00C41719" w:rsidP="00C41719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>Балка</w:t>
            </w:r>
          </w:p>
        </w:tc>
      </w:tr>
      <w:tr w:rsidR="00C41719" w:rsidTr="00C417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719" w:rsidRPr="00C41719" w:rsidRDefault="00C41719" w:rsidP="00C41719">
            <w:pPr>
              <w:snapToGrid w:val="0"/>
              <w:contextualSpacing/>
              <w:rPr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>Балка представляет собой сварную конструкцию из стальных труб диаметром 57 мм и имеет габариты не менее 1857х259х399 мм.</w:t>
            </w:r>
          </w:p>
        </w:tc>
      </w:tr>
      <w:tr w:rsidR="00C41719" w:rsidTr="00C417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719" w:rsidRPr="00C41719" w:rsidRDefault="00C41719" w:rsidP="00C41719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>Крыло</w:t>
            </w:r>
          </w:p>
        </w:tc>
      </w:tr>
      <w:tr w:rsidR="00C41719" w:rsidTr="00C417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719" w:rsidRPr="00C41719" w:rsidRDefault="00C41719" w:rsidP="00C41719">
            <w:pPr>
              <w:snapToGrid w:val="0"/>
              <w:contextualSpacing/>
              <w:rPr>
                <w:rStyle w:val="a7"/>
                <w:i w:val="0"/>
                <w:sz w:val="20"/>
                <w:szCs w:val="20"/>
              </w:rPr>
            </w:pPr>
            <w:r w:rsidRPr="00C41719">
              <w:rPr>
                <w:rStyle w:val="a7"/>
                <w:i w:val="0"/>
                <w:sz w:val="20"/>
                <w:szCs w:val="20"/>
              </w:rPr>
              <w:t>Крыло должно быть выполнено из гнутого стального листа толщиной 2,5 мм и 6 гаек заклепок. Крыло имеет габариты 438х83х127 мм</w:t>
            </w:r>
          </w:p>
          <w:p w:rsidR="00C41719" w:rsidRPr="00C41719" w:rsidRDefault="00C41719" w:rsidP="00C41719">
            <w:pPr>
              <w:snapToGrid w:val="0"/>
              <w:contextualSpacing/>
              <w:rPr>
                <w:rStyle w:val="a7"/>
                <w:i w:val="0"/>
                <w:iCs w:val="0"/>
                <w:sz w:val="20"/>
                <w:szCs w:val="20"/>
              </w:rPr>
            </w:pPr>
          </w:p>
        </w:tc>
      </w:tr>
      <w:tr w:rsidR="00C41719" w:rsidTr="00C417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719" w:rsidRPr="00C41719" w:rsidRDefault="00C41719" w:rsidP="00C41719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>Ограждение</w:t>
            </w:r>
          </w:p>
        </w:tc>
      </w:tr>
      <w:tr w:rsidR="00C41719" w:rsidTr="00C417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719" w:rsidRPr="00C41719" w:rsidRDefault="00C41719" w:rsidP="00C41719">
            <w:pPr>
              <w:snapToGrid w:val="0"/>
              <w:contextualSpacing/>
              <w:rPr>
                <w:rStyle w:val="a8"/>
                <w:b w:val="0"/>
                <w:i w:val="0"/>
                <w:sz w:val="20"/>
                <w:szCs w:val="20"/>
              </w:rPr>
            </w:pPr>
            <w:r w:rsidRPr="00C41719">
              <w:rPr>
                <w:rStyle w:val="a8"/>
                <w:b w:val="0"/>
                <w:i w:val="0"/>
                <w:sz w:val="20"/>
                <w:szCs w:val="20"/>
              </w:rPr>
              <w:t>Ограждение представляет собой сборную конструкцию из панели и хомутов. Панель изготовлена из влагостойкой фанеры ФСФ толщиной 18 мм. Хомут состоит их двух зеркальных пластиковых частей, стянутых соединительными элементами.</w:t>
            </w:r>
          </w:p>
        </w:tc>
      </w:tr>
      <w:tr w:rsidR="00C41719" w:rsidTr="00C417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719" w:rsidRPr="00C41719" w:rsidRDefault="00C41719" w:rsidP="00C41719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 xml:space="preserve">Перегородка с </w:t>
            </w:r>
            <w:proofErr w:type="spellStart"/>
            <w:r w:rsidRPr="00C41719">
              <w:rPr>
                <w:sz w:val="20"/>
                <w:szCs w:val="20"/>
              </w:rPr>
              <w:t>бизибордом</w:t>
            </w:r>
            <w:proofErr w:type="spellEnd"/>
          </w:p>
        </w:tc>
      </w:tr>
      <w:tr w:rsidR="00C41719" w:rsidTr="00C41719">
        <w:trPr>
          <w:trHeight w:val="2208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719" w:rsidRPr="00C41719" w:rsidRDefault="00C41719" w:rsidP="00C41719">
            <w:pPr>
              <w:snapToGrid w:val="0"/>
              <w:contextualSpacing/>
              <w:rPr>
                <w:rStyle w:val="a7"/>
                <w:i w:val="0"/>
                <w:sz w:val="20"/>
                <w:szCs w:val="20"/>
              </w:rPr>
            </w:pPr>
            <w:r w:rsidRPr="00C41719">
              <w:rPr>
                <w:rStyle w:val="a7"/>
                <w:i w:val="0"/>
                <w:sz w:val="20"/>
                <w:szCs w:val="20"/>
              </w:rPr>
              <w:t>В состав перегородки входят:</w:t>
            </w:r>
          </w:p>
          <w:p w:rsidR="00C41719" w:rsidRPr="00C41719" w:rsidRDefault="00C41719" w:rsidP="00C41719">
            <w:pPr>
              <w:pStyle w:val="a5"/>
              <w:numPr>
                <w:ilvl w:val="0"/>
                <w:numId w:val="3"/>
              </w:numPr>
              <w:snapToGrid w:val="0"/>
              <w:rPr>
                <w:rStyle w:val="a7"/>
                <w:i w:val="0"/>
                <w:iCs w:val="0"/>
                <w:sz w:val="20"/>
                <w:szCs w:val="20"/>
              </w:rPr>
            </w:pPr>
            <w:r w:rsidRPr="00C41719">
              <w:rPr>
                <w:rStyle w:val="a7"/>
                <w:i w:val="0"/>
                <w:sz w:val="20"/>
                <w:szCs w:val="20"/>
              </w:rPr>
              <w:t>стенка – 1 шт.;</w:t>
            </w:r>
          </w:p>
          <w:p w:rsidR="00C41719" w:rsidRPr="00C41719" w:rsidRDefault="00C41719" w:rsidP="00C41719">
            <w:pPr>
              <w:pStyle w:val="a5"/>
              <w:numPr>
                <w:ilvl w:val="0"/>
                <w:numId w:val="3"/>
              </w:numPr>
              <w:snapToGrid w:val="0"/>
              <w:rPr>
                <w:rStyle w:val="a7"/>
                <w:i w:val="0"/>
                <w:iCs w:val="0"/>
                <w:sz w:val="20"/>
                <w:szCs w:val="20"/>
              </w:rPr>
            </w:pPr>
            <w:proofErr w:type="spellStart"/>
            <w:r w:rsidRPr="00C41719">
              <w:rPr>
                <w:rStyle w:val="a7"/>
                <w:i w:val="0"/>
                <w:sz w:val="20"/>
                <w:szCs w:val="20"/>
              </w:rPr>
              <w:t>бизиборд</w:t>
            </w:r>
            <w:proofErr w:type="spellEnd"/>
            <w:r w:rsidRPr="00C41719">
              <w:rPr>
                <w:rStyle w:val="a7"/>
                <w:i w:val="0"/>
                <w:sz w:val="20"/>
                <w:szCs w:val="20"/>
              </w:rPr>
              <w:t xml:space="preserve"> – 1 шт.;</w:t>
            </w:r>
          </w:p>
          <w:p w:rsidR="00C41719" w:rsidRPr="00C41719" w:rsidRDefault="00C41719" w:rsidP="00C41719">
            <w:pPr>
              <w:pStyle w:val="a5"/>
              <w:numPr>
                <w:ilvl w:val="0"/>
                <w:numId w:val="3"/>
              </w:numPr>
              <w:snapToGrid w:val="0"/>
              <w:rPr>
                <w:rStyle w:val="a7"/>
                <w:i w:val="0"/>
                <w:iCs w:val="0"/>
                <w:sz w:val="20"/>
                <w:szCs w:val="20"/>
              </w:rPr>
            </w:pPr>
            <w:r w:rsidRPr="00C41719">
              <w:rPr>
                <w:rStyle w:val="a7"/>
                <w:i w:val="0"/>
                <w:sz w:val="20"/>
                <w:szCs w:val="20"/>
              </w:rPr>
              <w:t>хомут 57 – 4 шт.;</w:t>
            </w:r>
          </w:p>
          <w:p w:rsidR="00C41719" w:rsidRPr="00C41719" w:rsidRDefault="00C41719" w:rsidP="00C41719">
            <w:pPr>
              <w:snapToGrid w:val="0"/>
              <w:rPr>
                <w:rStyle w:val="a7"/>
                <w:i w:val="0"/>
                <w:iCs w:val="0"/>
                <w:sz w:val="20"/>
                <w:szCs w:val="20"/>
              </w:rPr>
            </w:pPr>
            <w:r w:rsidRPr="00C41719">
              <w:rPr>
                <w:rStyle w:val="a7"/>
                <w:i w:val="0"/>
                <w:sz w:val="20"/>
                <w:szCs w:val="20"/>
              </w:rPr>
              <w:t>Перегородка имеет габариты 1755</w:t>
            </w:r>
            <w:r w:rsidRPr="00C41719">
              <w:rPr>
                <w:rStyle w:val="a7"/>
                <w:i w:val="0"/>
                <w:sz w:val="20"/>
                <w:szCs w:val="20"/>
                <w:lang w:val="en-US"/>
              </w:rPr>
              <w:t>x</w:t>
            </w:r>
            <w:r w:rsidRPr="00C41719">
              <w:rPr>
                <w:rStyle w:val="a7"/>
                <w:i w:val="0"/>
                <w:sz w:val="20"/>
                <w:szCs w:val="20"/>
              </w:rPr>
              <w:t xml:space="preserve">1035 (±20) мм. </w:t>
            </w:r>
            <w:r w:rsidRPr="00C41719">
              <w:rPr>
                <w:sz w:val="20"/>
                <w:szCs w:val="20"/>
              </w:rPr>
              <w:t xml:space="preserve">Прямоугольная стенка размерами 1755х837 (±20) мм изготовлена из влагостойкой фанеры ФОФ толщиной 18 мм. В стенке имеются отверстия для закрепления пластиковых зацепов и других боковых элементов. Хомут 57 состоит их двух зеркальных пластиковых частей, стянутых соединительными элементами. Также к панели прикрепляется </w:t>
            </w:r>
            <w:proofErr w:type="spellStart"/>
            <w:r w:rsidRPr="00C41719">
              <w:rPr>
                <w:sz w:val="20"/>
                <w:szCs w:val="20"/>
              </w:rPr>
              <w:t>бизиборд</w:t>
            </w:r>
            <w:proofErr w:type="spellEnd"/>
            <w:r w:rsidRPr="00C41719">
              <w:rPr>
                <w:sz w:val="20"/>
                <w:szCs w:val="20"/>
              </w:rPr>
              <w:t>.</w:t>
            </w:r>
          </w:p>
        </w:tc>
      </w:tr>
      <w:tr w:rsidR="00C41719" w:rsidTr="00B6009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1719" w:rsidRPr="00C41719" w:rsidRDefault="00C41719" w:rsidP="00C41719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 w:rsidRPr="00C41719">
              <w:rPr>
                <w:bCs/>
                <w:sz w:val="20"/>
                <w:szCs w:val="20"/>
              </w:rPr>
              <w:t>Капот</w:t>
            </w:r>
          </w:p>
        </w:tc>
      </w:tr>
      <w:tr w:rsidR="00C41719" w:rsidTr="00C417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719" w:rsidRPr="00C41719" w:rsidRDefault="00C41719" w:rsidP="00C41719">
            <w:pPr>
              <w:snapToGrid w:val="0"/>
              <w:contextualSpacing/>
              <w:rPr>
                <w:rStyle w:val="a7"/>
                <w:i w:val="0"/>
                <w:sz w:val="20"/>
                <w:szCs w:val="20"/>
              </w:rPr>
            </w:pPr>
            <w:r w:rsidRPr="00C41719">
              <w:rPr>
                <w:rStyle w:val="a7"/>
                <w:i w:val="0"/>
                <w:sz w:val="20"/>
                <w:szCs w:val="20"/>
              </w:rPr>
              <w:t>В состав капота входят:</w:t>
            </w:r>
          </w:p>
          <w:p w:rsidR="00C41719" w:rsidRPr="00C41719" w:rsidRDefault="00C41719" w:rsidP="00C41719">
            <w:pPr>
              <w:pStyle w:val="a5"/>
              <w:numPr>
                <w:ilvl w:val="0"/>
                <w:numId w:val="3"/>
              </w:numPr>
              <w:snapToGrid w:val="0"/>
              <w:rPr>
                <w:rStyle w:val="a7"/>
                <w:i w:val="0"/>
                <w:iCs w:val="0"/>
                <w:sz w:val="20"/>
                <w:szCs w:val="20"/>
              </w:rPr>
            </w:pPr>
            <w:r w:rsidRPr="00C41719">
              <w:rPr>
                <w:rStyle w:val="a7"/>
                <w:i w:val="0"/>
                <w:sz w:val="20"/>
                <w:szCs w:val="20"/>
              </w:rPr>
              <w:t>стенка – 1 шт.;</w:t>
            </w:r>
          </w:p>
          <w:p w:rsidR="00C41719" w:rsidRPr="00C41719" w:rsidRDefault="00C41719" w:rsidP="00C41719">
            <w:pPr>
              <w:pStyle w:val="a5"/>
              <w:numPr>
                <w:ilvl w:val="0"/>
                <w:numId w:val="3"/>
              </w:numPr>
              <w:snapToGrid w:val="0"/>
              <w:rPr>
                <w:rStyle w:val="a7"/>
                <w:i w:val="0"/>
                <w:iCs w:val="0"/>
                <w:sz w:val="20"/>
                <w:szCs w:val="20"/>
              </w:rPr>
            </w:pPr>
            <w:proofErr w:type="spellStart"/>
            <w:r w:rsidRPr="00C41719">
              <w:rPr>
                <w:rStyle w:val="a7"/>
                <w:i w:val="0"/>
                <w:sz w:val="20"/>
                <w:szCs w:val="20"/>
              </w:rPr>
              <w:t>бизиборд</w:t>
            </w:r>
            <w:proofErr w:type="spellEnd"/>
            <w:r w:rsidRPr="00C41719">
              <w:rPr>
                <w:rStyle w:val="a7"/>
                <w:i w:val="0"/>
                <w:sz w:val="20"/>
                <w:szCs w:val="20"/>
              </w:rPr>
              <w:t xml:space="preserve"> – 1 шт.;</w:t>
            </w:r>
          </w:p>
          <w:p w:rsidR="00C41719" w:rsidRPr="00C41719" w:rsidRDefault="00C41719" w:rsidP="00C41719">
            <w:pPr>
              <w:snapToGrid w:val="0"/>
              <w:contextualSpacing/>
              <w:rPr>
                <w:bCs/>
                <w:i/>
                <w:sz w:val="20"/>
                <w:szCs w:val="20"/>
              </w:rPr>
            </w:pPr>
            <w:r w:rsidRPr="00C41719">
              <w:rPr>
                <w:rStyle w:val="a7"/>
                <w:i w:val="0"/>
                <w:sz w:val="20"/>
                <w:szCs w:val="20"/>
              </w:rPr>
              <w:t>Капот имеет габариты 1680</w:t>
            </w:r>
            <w:r w:rsidRPr="00C41719">
              <w:rPr>
                <w:rStyle w:val="a7"/>
                <w:i w:val="0"/>
                <w:sz w:val="20"/>
                <w:szCs w:val="20"/>
                <w:lang w:val="en-US"/>
              </w:rPr>
              <w:t>x</w:t>
            </w:r>
            <w:r w:rsidRPr="00C41719">
              <w:rPr>
                <w:rStyle w:val="a7"/>
                <w:i w:val="0"/>
                <w:sz w:val="20"/>
                <w:szCs w:val="20"/>
              </w:rPr>
              <w:t xml:space="preserve">710 (±20) мм. </w:t>
            </w:r>
            <w:r w:rsidRPr="00C41719">
              <w:rPr>
                <w:sz w:val="20"/>
                <w:szCs w:val="20"/>
              </w:rPr>
              <w:t xml:space="preserve">Прямоугольная панель размерами 1680х710 (±20) мм изготовлена из влагостойкой фанеры ФОФ толщиной 18 мм. В панели имеются отверстия для установки крепежных элементов и крепления </w:t>
            </w:r>
            <w:proofErr w:type="spellStart"/>
            <w:r w:rsidRPr="00C41719">
              <w:rPr>
                <w:sz w:val="20"/>
                <w:szCs w:val="20"/>
              </w:rPr>
              <w:t>бизиборда</w:t>
            </w:r>
            <w:proofErr w:type="spellEnd"/>
            <w:r w:rsidRPr="00C41719">
              <w:rPr>
                <w:sz w:val="20"/>
                <w:szCs w:val="20"/>
              </w:rPr>
              <w:t xml:space="preserve">. Также к панели прикрепляется </w:t>
            </w:r>
            <w:proofErr w:type="spellStart"/>
            <w:r w:rsidRPr="00C41719">
              <w:rPr>
                <w:sz w:val="20"/>
                <w:szCs w:val="20"/>
              </w:rPr>
              <w:t>бизиборд</w:t>
            </w:r>
            <w:proofErr w:type="spellEnd"/>
            <w:r w:rsidRPr="00C41719">
              <w:rPr>
                <w:sz w:val="20"/>
                <w:szCs w:val="20"/>
              </w:rPr>
              <w:t>.</w:t>
            </w:r>
          </w:p>
        </w:tc>
      </w:tr>
      <w:tr w:rsidR="00C41719" w:rsidTr="00C417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719" w:rsidRPr="00C41719" w:rsidRDefault="00C41719" w:rsidP="00C41719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 w:rsidRPr="00C41719">
              <w:rPr>
                <w:bCs/>
                <w:sz w:val="20"/>
                <w:szCs w:val="20"/>
              </w:rPr>
              <w:t xml:space="preserve">Дверь с </w:t>
            </w:r>
            <w:proofErr w:type="spellStart"/>
            <w:r w:rsidRPr="00C41719">
              <w:rPr>
                <w:bCs/>
                <w:sz w:val="20"/>
                <w:szCs w:val="20"/>
              </w:rPr>
              <w:t>бизибордом</w:t>
            </w:r>
            <w:proofErr w:type="spellEnd"/>
          </w:p>
        </w:tc>
      </w:tr>
      <w:tr w:rsidR="00C41719" w:rsidTr="00C417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719" w:rsidRPr="00C41719" w:rsidRDefault="00C41719" w:rsidP="00C41719">
            <w:pPr>
              <w:snapToGrid w:val="0"/>
              <w:contextualSpacing/>
              <w:rPr>
                <w:rStyle w:val="a7"/>
                <w:i w:val="0"/>
                <w:sz w:val="20"/>
                <w:szCs w:val="20"/>
              </w:rPr>
            </w:pPr>
            <w:r w:rsidRPr="00C41719">
              <w:rPr>
                <w:rStyle w:val="a7"/>
                <w:i w:val="0"/>
                <w:sz w:val="20"/>
                <w:szCs w:val="20"/>
              </w:rPr>
              <w:t>В состав перегородки входят:</w:t>
            </w:r>
          </w:p>
          <w:p w:rsidR="00C41719" w:rsidRPr="00C41719" w:rsidRDefault="00C41719" w:rsidP="00C41719">
            <w:pPr>
              <w:pStyle w:val="a5"/>
              <w:numPr>
                <w:ilvl w:val="0"/>
                <w:numId w:val="3"/>
              </w:numPr>
              <w:snapToGrid w:val="0"/>
              <w:rPr>
                <w:rStyle w:val="a7"/>
                <w:i w:val="0"/>
                <w:iCs w:val="0"/>
                <w:sz w:val="20"/>
                <w:szCs w:val="20"/>
              </w:rPr>
            </w:pPr>
            <w:r w:rsidRPr="00C41719">
              <w:rPr>
                <w:rStyle w:val="a7"/>
                <w:i w:val="0"/>
                <w:sz w:val="20"/>
                <w:szCs w:val="20"/>
              </w:rPr>
              <w:t>панель – 1 шт.;</w:t>
            </w:r>
          </w:p>
          <w:p w:rsidR="00C41719" w:rsidRPr="00C41719" w:rsidRDefault="00C41719" w:rsidP="00C41719">
            <w:pPr>
              <w:pStyle w:val="a5"/>
              <w:numPr>
                <w:ilvl w:val="0"/>
                <w:numId w:val="3"/>
              </w:numPr>
              <w:snapToGrid w:val="0"/>
              <w:rPr>
                <w:rStyle w:val="a7"/>
                <w:i w:val="0"/>
                <w:iCs w:val="0"/>
                <w:sz w:val="20"/>
                <w:szCs w:val="20"/>
              </w:rPr>
            </w:pPr>
            <w:proofErr w:type="spellStart"/>
            <w:r w:rsidRPr="00C41719">
              <w:rPr>
                <w:rStyle w:val="a7"/>
                <w:i w:val="0"/>
                <w:sz w:val="20"/>
                <w:szCs w:val="20"/>
              </w:rPr>
              <w:t>бизиборд</w:t>
            </w:r>
            <w:proofErr w:type="spellEnd"/>
            <w:r w:rsidRPr="00C41719">
              <w:rPr>
                <w:rStyle w:val="a7"/>
                <w:i w:val="0"/>
                <w:sz w:val="20"/>
                <w:szCs w:val="20"/>
              </w:rPr>
              <w:t xml:space="preserve"> – 1 шт.;</w:t>
            </w:r>
          </w:p>
          <w:p w:rsidR="00C41719" w:rsidRPr="00C41719" w:rsidRDefault="00C41719" w:rsidP="00C41719">
            <w:pPr>
              <w:pStyle w:val="a5"/>
              <w:numPr>
                <w:ilvl w:val="0"/>
                <w:numId w:val="3"/>
              </w:numPr>
              <w:snapToGrid w:val="0"/>
              <w:rPr>
                <w:rStyle w:val="a7"/>
                <w:i w:val="0"/>
                <w:iCs w:val="0"/>
                <w:sz w:val="20"/>
                <w:szCs w:val="20"/>
              </w:rPr>
            </w:pPr>
            <w:r w:rsidRPr="00C41719">
              <w:rPr>
                <w:rStyle w:val="a7"/>
                <w:i w:val="0"/>
                <w:sz w:val="20"/>
                <w:szCs w:val="20"/>
              </w:rPr>
              <w:t>хомут 57 – 4 шт.;</w:t>
            </w:r>
          </w:p>
          <w:p w:rsidR="00C41719" w:rsidRPr="00C41719" w:rsidRDefault="00C41719" w:rsidP="00C41719">
            <w:pPr>
              <w:snapToGrid w:val="0"/>
              <w:contextualSpacing/>
              <w:rPr>
                <w:bCs/>
                <w:i/>
                <w:sz w:val="20"/>
                <w:szCs w:val="20"/>
              </w:rPr>
            </w:pPr>
            <w:r w:rsidRPr="00C41719">
              <w:rPr>
                <w:rStyle w:val="a7"/>
                <w:i w:val="0"/>
                <w:sz w:val="20"/>
                <w:szCs w:val="20"/>
              </w:rPr>
              <w:t>Панель имеет габариты 925</w:t>
            </w:r>
            <w:r w:rsidRPr="00C41719">
              <w:rPr>
                <w:rStyle w:val="a7"/>
                <w:i w:val="0"/>
                <w:sz w:val="20"/>
                <w:szCs w:val="20"/>
                <w:lang w:val="en-US"/>
              </w:rPr>
              <w:t>x</w:t>
            </w:r>
            <w:r w:rsidRPr="00C41719">
              <w:rPr>
                <w:rStyle w:val="a7"/>
                <w:i w:val="0"/>
                <w:sz w:val="20"/>
                <w:szCs w:val="20"/>
              </w:rPr>
              <w:t xml:space="preserve">1034 (±20) мм. </w:t>
            </w:r>
            <w:r w:rsidRPr="00C41719">
              <w:rPr>
                <w:sz w:val="20"/>
                <w:szCs w:val="20"/>
              </w:rPr>
              <w:t xml:space="preserve">Прямоугольная панель размерами 925х837 (±20) мм изготовлена из влагостойкой фанеры ФОФ толщиной 18 мм. В панели имеются отверстия для закрепления пластиковых зацепов и других боковых элементов. Хомут 57 состоит их двух зеркальных пластиковых частей, стянутых соединительными элементами. Также к панели прикрепляется </w:t>
            </w:r>
            <w:proofErr w:type="spellStart"/>
            <w:r w:rsidRPr="00C41719">
              <w:rPr>
                <w:sz w:val="20"/>
                <w:szCs w:val="20"/>
              </w:rPr>
              <w:t>бизиборд</w:t>
            </w:r>
            <w:proofErr w:type="spellEnd"/>
            <w:r w:rsidRPr="00C41719">
              <w:rPr>
                <w:sz w:val="20"/>
                <w:szCs w:val="20"/>
              </w:rPr>
              <w:t>.</w:t>
            </w:r>
          </w:p>
        </w:tc>
      </w:tr>
      <w:tr w:rsidR="00C41719" w:rsidTr="00C417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719" w:rsidRPr="00C41719" w:rsidRDefault="00C41719" w:rsidP="00C41719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 w:rsidRPr="00C41719">
              <w:rPr>
                <w:bCs/>
                <w:sz w:val="20"/>
                <w:szCs w:val="20"/>
              </w:rPr>
              <w:t>Колесо</w:t>
            </w:r>
          </w:p>
        </w:tc>
      </w:tr>
      <w:tr w:rsidR="00C41719" w:rsidTr="00C417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719" w:rsidRPr="00C41719" w:rsidRDefault="00C41719" w:rsidP="00C41719">
            <w:pPr>
              <w:snapToGrid w:val="0"/>
              <w:contextualSpacing/>
              <w:rPr>
                <w:rStyle w:val="a7"/>
                <w:i w:val="0"/>
                <w:sz w:val="20"/>
                <w:szCs w:val="20"/>
              </w:rPr>
            </w:pPr>
            <w:r w:rsidRPr="00C41719">
              <w:rPr>
                <w:rStyle w:val="a7"/>
                <w:i w:val="0"/>
                <w:sz w:val="20"/>
                <w:szCs w:val="20"/>
              </w:rPr>
              <w:t>В состав колеса входят:</w:t>
            </w:r>
          </w:p>
          <w:p w:rsidR="00C41719" w:rsidRPr="00C41719" w:rsidRDefault="00C41719" w:rsidP="00C41719">
            <w:pPr>
              <w:pStyle w:val="a5"/>
              <w:numPr>
                <w:ilvl w:val="0"/>
                <w:numId w:val="3"/>
              </w:numPr>
              <w:snapToGrid w:val="0"/>
              <w:rPr>
                <w:rStyle w:val="a7"/>
                <w:i w:val="0"/>
                <w:iCs w:val="0"/>
                <w:sz w:val="20"/>
                <w:szCs w:val="20"/>
              </w:rPr>
            </w:pPr>
            <w:r w:rsidRPr="00C41719">
              <w:rPr>
                <w:rStyle w:val="a7"/>
                <w:i w:val="0"/>
                <w:sz w:val="20"/>
                <w:szCs w:val="20"/>
              </w:rPr>
              <w:t>панель – 1 шт.;</w:t>
            </w:r>
          </w:p>
          <w:p w:rsidR="00C41719" w:rsidRPr="00C41719" w:rsidRDefault="00C41719" w:rsidP="00C41719">
            <w:pPr>
              <w:pStyle w:val="a5"/>
              <w:numPr>
                <w:ilvl w:val="0"/>
                <w:numId w:val="3"/>
              </w:numPr>
              <w:snapToGrid w:val="0"/>
              <w:rPr>
                <w:rStyle w:val="a7"/>
                <w:i w:val="0"/>
                <w:iCs w:val="0"/>
                <w:sz w:val="20"/>
                <w:szCs w:val="20"/>
              </w:rPr>
            </w:pPr>
            <w:proofErr w:type="spellStart"/>
            <w:r w:rsidRPr="00C41719">
              <w:rPr>
                <w:rStyle w:val="a7"/>
                <w:i w:val="0"/>
                <w:sz w:val="20"/>
                <w:szCs w:val="20"/>
              </w:rPr>
              <w:t>бизиборд</w:t>
            </w:r>
            <w:proofErr w:type="spellEnd"/>
            <w:r w:rsidRPr="00C41719">
              <w:rPr>
                <w:rStyle w:val="a7"/>
                <w:i w:val="0"/>
                <w:sz w:val="20"/>
                <w:szCs w:val="20"/>
              </w:rPr>
              <w:t xml:space="preserve"> – 1 шт.;</w:t>
            </w:r>
          </w:p>
          <w:p w:rsidR="00C41719" w:rsidRPr="00C41719" w:rsidRDefault="00C41719" w:rsidP="00C41719">
            <w:pPr>
              <w:snapToGrid w:val="0"/>
              <w:contextualSpacing/>
              <w:rPr>
                <w:bCs/>
                <w:i/>
                <w:sz w:val="20"/>
                <w:szCs w:val="20"/>
              </w:rPr>
            </w:pPr>
            <w:r w:rsidRPr="00C41719">
              <w:rPr>
                <w:rStyle w:val="a7"/>
                <w:i w:val="0"/>
                <w:sz w:val="20"/>
                <w:szCs w:val="20"/>
              </w:rPr>
              <w:t>Колесо изготавливается в виде окружности с диаметром 904 (±20) мм</w:t>
            </w:r>
            <w:r w:rsidRPr="00C41719">
              <w:rPr>
                <w:rStyle w:val="a7"/>
                <w:sz w:val="20"/>
                <w:szCs w:val="20"/>
              </w:rPr>
              <w:t xml:space="preserve">. </w:t>
            </w:r>
            <w:r w:rsidRPr="00C41719">
              <w:rPr>
                <w:rStyle w:val="a7"/>
                <w:i w:val="0"/>
                <w:sz w:val="20"/>
                <w:szCs w:val="20"/>
              </w:rPr>
              <w:t>П</w:t>
            </w:r>
            <w:r w:rsidRPr="00C41719">
              <w:rPr>
                <w:sz w:val="20"/>
                <w:szCs w:val="20"/>
              </w:rPr>
              <w:t xml:space="preserve">анель диаметром 904 (±20) мм изготовлена из влагостойкой фанеры ФОФ толщиной 18 мм. В панели имеются отверстия для установки крепежных элементов и крепления </w:t>
            </w:r>
            <w:proofErr w:type="spellStart"/>
            <w:r w:rsidRPr="00C41719">
              <w:rPr>
                <w:sz w:val="20"/>
                <w:szCs w:val="20"/>
              </w:rPr>
              <w:t>бизиборда</w:t>
            </w:r>
            <w:proofErr w:type="spellEnd"/>
            <w:r w:rsidRPr="00C41719">
              <w:rPr>
                <w:sz w:val="20"/>
                <w:szCs w:val="20"/>
              </w:rPr>
              <w:t xml:space="preserve">. Также к панели прикрепляется </w:t>
            </w:r>
            <w:proofErr w:type="spellStart"/>
            <w:r w:rsidRPr="00C41719">
              <w:rPr>
                <w:sz w:val="20"/>
                <w:szCs w:val="20"/>
              </w:rPr>
              <w:t>бизиборд</w:t>
            </w:r>
            <w:proofErr w:type="spellEnd"/>
            <w:r w:rsidRPr="00C41719">
              <w:rPr>
                <w:sz w:val="20"/>
                <w:szCs w:val="20"/>
              </w:rPr>
              <w:t>...</w:t>
            </w:r>
          </w:p>
        </w:tc>
      </w:tr>
      <w:tr w:rsidR="00C41719" w:rsidTr="00C417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719" w:rsidRPr="00C41719" w:rsidRDefault="00C41719" w:rsidP="00C41719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>Приборная панель</w:t>
            </w:r>
          </w:p>
        </w:tc>
      </w:tr>
      <w:tr w:rsidR="00C41719" w:rsidTr="00C417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719" w:rsidRPr="00C41719" w:rsidRDefault="00C41719" w:rsidP="00C41719">
            <w:pPr>
              <w:snapToGrid w:val="0"/>
              <w:contextualSpacing/>
              <w:rPr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>Приборная панель должна состоять из следующих элементов:</w:t>
            </w:r>
          </w:p>
          <w:p w:rsidR="00C41719" w:rsidRPr="00C41719" w:rsidRDefault="00C41719" w:rsidP="00C41719">
            <w:pPr>
              <w:pStyle w:val="a5"/>
              <w:numPr>
                <w:ilvl w:val="0"/>
                <w:numId w:val="27"/>
              </w:numPr>
              <w:snapToGrid w:val="0"/>
              <w:rPr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>панель – 1 шт.;</w:t>
            </w:r>
          </w:p>
          <w:p w:rsidR="00C41719" w:rsidRPr="00C41719" w:rsidRDefault="00C41719" w:rsidP="00C41719">
            <w:pPr>
              <w:pStyle w:val="a5"/>
              <w:numPr>
                <w:ilvl w:val="0"/>
                <w:numId w:val="27"/>
              </w:numPr>
              <w:snapToGrid w:val="0"/>
              <w:rPr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>руль – 1 шт.;</w:t>
            </w:r>
          </w:p>
          <w:p w:rsidR="00C41719" w:rsidRPr="00C41719" w:rsidRDefault="00C41719" w:rsidP="00C41719">
            <w:pPr>
              <w:snapToGrid w:val="0"/>
              <w:contextualSpacing/>
              <w:rPr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>Панель должны быть выполнена из влагостойкой фанеры ФСФ толщиной 18 мм и габаритами не менее 1500х408 мм.</w:t>
            </w:r>
          </w:p>
          <w:p w:rsidR="00C41719" w:rsidRPr="00C41719" w:rsidRDefault="00C41719" w:rsidP="00C41719">
            <w:pPr>
              <w:snapToGrid w:val="0"/>
              <w:contextualSpacing/>
              <w:rPr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>Руль должен состоять из следующих элементов:</w:t>
            </w:r>
          </w:p>
          <w:p w:rsidR="00C41719" w:rsidRPr="00C41719" w:rsidRDefault="00C41719" w:rsidP="00C41719">
            <w:pPr>
              <w:pStyle w:val="a5"/>
              <w:numPr>
                <w:ilvl w:val="0"/>
                <w:numId w:val="28"/>
              </w:numPr>
              <w:snapToGrid w:val="0"/>
              <w:rPr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>заглушка – 1 шт.;</w:t>
            </w:r>
          </w:p>
          <w:p w:rsidR="00C41719" w:rsidRPr="00C41719" w:rsidRDefault="00C41719" w:rsidP="00C41719">
            <w:pPr>
              <w:pStyle w:val="a5"/>
              <w:numPr>
                <w:ilvl w:val="0"/>
                <w:numId w:val="28"/>
              </w:numPr>
              <w:snapToGrid w:val="0"/>
              <w:rPr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>ось с фланцем – 1 шт.;</w:t>
            </w:r>
          </w:p>
          <w:p w:rsidR="00C41719" w:rsidRPr="00C41719" w:rsidRDefault="00C41719" w:rsidP="00C41719">
            <w:pPr>
              <w:pStyle w:val="a5"/>
              <w:numPr>
                <w:ilvl w:val="0"/>
                <w:numId w:val="28"/>
              </w:numPr>
              <w:snapToGrid w:val="0"/>
              <w:rPr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>рулевое колесо – 1 шт.;</w:t>
            </w:r>
          </w:p>
          <w:p w:rsidR="00C41719" w:rsidRPr="00C41719" w:rsidRDefault="00C41719" w:rsidP="00C41719">
            <w:pPr>
              <w:pStyle w:val="a5"/>
              <w:numPr>
                <w:ilvl w:val="0"/>
                <w:numId w:val="28"/>
              </w:numPr>
              <w:snapToGrid w:val="0"/>
              <w:rPr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>крепеж.</w:t>
            </w:r>
          </w:p>
          <w:p w:rsidR="00C41719" w:rsidRPr="00C41719" w:rsidRDefault="00C41719" w:rsidP="00C41719">
            <w:pPr>
              <w:snapToGrid w:val="0"/>
              <w:contextualSpacing/>
              <w:rPr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>Заглушка должна быть изготовлена из полипропилена.</w:t>
            </w:r>
          </w:p>
          <w:p w:rsidR="00C41719" w:rsidRPr="00C41719" w:rsidRDefault="00C41719" w:rsidP="00C41719">
            <w:pPr>
              <w:snapToGrid w:val="0"/>
              <w:contextualSpacing/>
              <w:rPr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 xml:space="preserve">Ось с фланцем представляет собой сварную конструкцию из фланца, изготовленного из стального листа толщиной 4 мм и габаритами не </w:t>
            </w:r>
            <w:proofErr w:type="gramStart"/>
            <w:r w:rsidRPr="00C41719">
              <w:rPr>
                <w:sz w:val="20"/>
                <w:szCs w:val="20"/>
              </w:rPr>
              <w:t xml:space="preserve">менее  </w:t>
            </w:r>
            <w:r w:rsidRPr="00C41719">
              <w:rPr>
                <w:sz w:val="20"/>
                <w:szCs w:val="20"/>
              </w:rPr>
              <w:lastRenderedPageBreak/>
              <w:t>100</w:t>
            </w:r>
            <w:proofErr w:type="gramEnd"/>
            <w:r w:rsidRPr="00C41719">
              <w:rPr>
                <w:sz w:val="20"/>
                <w:szCs w:val="20"/>
              </w:rPr>
              <w:t>х100 мм, и оси, изготовленной из стального цилиндра и габаритами 36х69 мм.</w:t>
            </w:r>
          </w:p>
          <w:p w:rsidR="00C41719" w:rsidRPr="00C41719" w:rsidRDefault="00C41719" w:rsidP="00C41719">
            <w:pPr>
              <w:snapToGrid w:val="0"/>
              <w:contextualSpacing/>
              <w:rPr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>Рулевое колесо состоит из кольца, изготовленного из стальной трубы диаметром 15 мм и толщиной 2,8 мм, пластины, состоящей из стального листа толщиной 4 мм и габаритами не менее 250х60 мм</w:t>
            </w:r>
          </w:p>
        </w:tc>
      </w:tr>
      <w:tr w:rsidR="00C41719" w:rsidTr="00C417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719" w:rsidRPr="00C41719" w:rsidRDefault="00C41719" w:rsidP="00C41719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 w:rsidRPr="00C41719">
              <w:rPr>
                <w:bCs/>
                <w:sz w:val="20"/>
                <w:szCs w:val="20"/>
              </w:rPr>
              <w:t>Стенка</w:t>
            </w:r>
          </w:p>
        </w:tc>
      </w:tr>
      <w:tr w:rsidR="00C41719" w:rsidTr="00C417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719" w:rsidRPr="00C41719" w:rsidRDefault="00C41719" w:rsidP="00C41719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>Представляет собой конструкцию из панели и соединительных элементов. Панель должна быть выполнена из влагостойкой фанеры ФОФ толщиной 18 мм. На панели имеются крепежные отверстия для установки.</w:t>
            </w:r>
          </w:p>
        </w:tc>
      </w:tr>
      <w:tr w:rsidR="00C41719" w:rsidTr="00B6009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1719" w:rsidRPr="00C41719" w:rsidRDefault="00C41719" w:rsidP="00C41719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 w:rsidRPr="00C41719">
              <w:rPr>
                <w:bCs/>
                <w:sz w:val="20"/>
                <w:szCs w:val="20"/>
              </w:rPr>
              <w:t>Крышка капота</w:t>
            </w:r>
          </w:p>
        </w:tc>
      </w:tr>
      <w:tr w:rsidR="00C41719" w:rsidTr="00C417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719" w:rsidRPr="00C41719" w:rsidRDefault="00C41719" w:rsidP="00C41719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C41719">
              <w:rPr>
                <w:bCs/>
                <w:sz w:val="20"/>
                <w:szCs w:val="20"/>
              </w:rPr>
              <w:t>Крышка капота представляет конструкцию из панели и двух хомутов, установленных с помощью крепежных элементов. Панель имеет габаритные размеры 1450</w:t>
            </w:r>
            <w:r w:rsidRPr="00C41719">
              <w:rPr>
                <w:bCs/>
                <w:sz w:val="20"/>
                <w:szCs w:val="20"/>
                <w:lang w:val="en-US"/>
              </w:rPr>
              <w:t>x</w:t>
            </w:r>
            <w:r w:rsidRPr="00C41719">
              <w:rPr>
                <w:bCs/>
                <w:sz w:val="20"/>
                <w:szCs w:val="20"/>
              </w:rPr>
              <w:t xml:space="preserve">868 (±20) мм, изготавливается из </w:t>
            </w:r>
            <w:r w:rsidRPr="00C41719">
              <w:rPr>
                <w:sz w:val="20"/>
                <w:szCs w:val="20"/>
              </w:rPr>
              <w:t>влагостойкой фанеры ФОФ толщиной 18 мм. Хомуты сделаны из пластика ПНД и имеют размеры 116</w:t>
            </w:r>
            <w:r w:rsidRPr="00C41719">
              <w:rPr>
                <w:sz w:val="20"/>
                <w:szCs w:val="20"/>
                <w:lang w:val="en-US"/>
              </w:rPr>
              <w:t>x</w:t>
            </w:r>
            <w:r w:rsidRPr="00C41719">
              <w:rPr>
                <w:sz w:val="20"/>
                <w:szCs w:val="20"/>
              </w:rPr>
              <w:t>20</w:t>
            </w:r>
            <w:r w:rsidRPr="00C41719">
              <w:rPr>
                <w:sz w:val="20"/>
                <w:szCs w:val="20"/>
                <w:lang w:val="en-US"/>
              </w:rPr>
              <w:t>x</w:t>
            </w:r>
            <w:r w:rsidRPr="00C41719">
              <w:rPr>
                <w:sz w:val="20"/>
                <w:szCs w:val="20"/>
              </w:rPr>
              <w:t>68 (±20) мм.</w:t>
            </w:r>
          </w:p>
        </w:tc>
      </w:tr>
      <w:tr w:rsidR="00C41719" w:rsidTr="00C417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719" w:rsidRPr="00C41719" w:rsidRDefault="00C41719" w:rsidP="00C41719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>Настил</w:t>
            </w:r>
          </w:p>
        </w:tc>
      </w:tr>
      <w:tr w:rsidR="00C41719" w:rsidTr="00C417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719" w:rsidRPr="00C41719" w:rsidRDefault="00C41719" w:rsidP="00C41719">
            <w:pPr>
              <w:snapToGrid w:val="0"/>
              <w:contextualSpacing/>
              <w:rPr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>Представляет собой конструкцию из панели и соединительных элементов. Панель должна быть выполнена из влагостойкой фанеры ФОФ толщиной 18 мм и габаритами не менее 1441х900 мм. На панели имеются крепежные отверстия для установки.</w:t>
            </w:r>
          </w:p>
        </w:tc>
      </w:tr>
      <w:tr w:rsidR="00C41719" w:rsidTr="00C417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719" w:rsidRPr="00C41719" w:rsidRDefault="00C41719" w:rsidP="00C41719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C41719">
              <w:rPr>
                <w:bCs/>
                <w:sz w:val="20"/>
                <w:szCs w:val="20"/>
              </w:rPr>
              <w:t>Сфера 57</w:t>
            </w:r>
          </w:p>
        </w:tc>
      </w:tr>
      <w:tr w:rsidR="00C41719" w:rsidTr="00C417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719" w:rsidRPr="00C41719" w:rsidRDefault="00C41719" w:rsidP="00F86314">
            <w:pPr>
              <w:snapToGrid w:val="0"/>
              <w:contextualSpacing/>
              <w:rPr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C41719" w:rsidRPr="00C41719" w:rsidRDefault="00C41719" w:rsidP="00F86314">
            <w:pPr>
              <w:snapToGrid w:val="0"/>
              <w:contextualSpacing/>
              <w:rPr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C41719" w:rsidRPr="00C41719" w:rsidRDefault="00C41719" w:rsidP="00F86314">
            <w:pPr>
              <w:snapToGrid w:val="0"/>
              <w:contextualSpacing/>
              <w:rPr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C41719" w:rsidRPr="00C41719" w:rsidRDefault="00C41719" w:rsidP="00F86314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proofErr w:type="spellStart"/>
            <w:r w:rsidRPr="00C41719">
              <w:rPr>
                <w:sz w:val="20"/>
                <w:szCs w:val="20"/>
              </w:rPr>
              <w:t>наружнему</w:t>
            </w:r>
            <w:proofErr w:type="spellEnd"/>
            <w:r w:rsidRPr="00C41719"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C41719" w:rsidTr="00B6009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19" w:rsidRDefault="00C41719" w:rsidP="00C4171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1719" w:rsidRPr="00C41719" w:rsidRDefault="00C41719" w:rsidP="00C41719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>Полусфера</w:t>
            </w:r>
          </w:p>
        </w:tc>
      </w:tr>
      <w:tr w:rsidR="00A257AC" w:rsidTr="00C417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A257A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57AC" w:rsidRDefault="00A257AC" w:rsidP="00A257A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7AC" w:rsidRPr="00C41719" w:rsidRDefault="00A257AC" w:rsidP="00F86314">
            <w:pPr>
              <w:snapToGrid w:val="0"/>
              <w:contextualSpacing/>
              <w:rPr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 xml:space="preserve">Полусфера должна состоять из пластиковой полусферы, кронштейна металлического и заглушек. </w:t>
            </w:r>
          </w:p>
          <w:p w:rsidR="00A257AC" w:rsidRPr="00C41719" w:rsidRDefault="00A257AC" w:rsidP="00F86314">
            <w:pPr>
              <w:snapToGrid w:val="0"/>
              <w:contextualSpacing/>
              <w:rPr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 xml:space="preserve">Полусфера представляет собой корпусную деталь в виде пустотелой полусферы диаметром не менее 205 мм и высотой от плоскости до вершины радиуса не менее 98 мм. Внутри полусферы расположены ребра жесткости и посадочные места отверстий. </w:t>
            </w:r>
          </w:p>
          <w:p w:rsidR="00A257AC" w:rsidRPr="00C41719" w:rsidRDefault="00A257AC" w:rsidP="00F86314">
            <w:pPr>
              <w:snapToGrid w:val="0"/>
              <w:contextualSpacing/>
              <w:rPr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4 мм. Габариты 170х100 мм высотой не менее 59 мм. Кронштейн выполнены в виде усеченной окружности с вырезами и отогнутыми бортами. </w:t>
            </w:r>
            <w:proofErr w:type="spellStart"/>
            <w:r w:rsidRPr="00C41719">
              <w:rPr>
                <w:sz w:val="20"/>
                <w:szCs w:val="20"/>
              </w:rPr>
              <w:t>Борты</w:t>
            </w:r>
            <w:proofErr w:type="spellEnd"/>
            <w:r w:rsidRPr="00C41719">
              <w:rPr>
                <w:sz w:val="20"/>
                <w:szCs w:val="20"/>
              </w:rPr>
              <w:t xml:space="preserve"> имеют загнутые края друг к другу под углом 120 градусов. </w:t>
            </w:r>
          </w:p>
          <w:p w:rsidR="00A257AC" w:rsidRPr="00C41719" w:rsidRDefault="00A257AC" w:rsidP="00A257AC">
            <w:pPr>
              <w:snapToGrid w:val="0"/>
              <w:contextualSpacing/>
              <w:rPr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 xml:space="preserve">Отверстия под крепления пластиковой полусферы закрываются заглушками из пластика, диаметром не менее 25 мм по </w:t>
            </w:r>
            <w:proofErr w:type="spellStart"/>
            <w:r w:rsidRPr="00C41719">
              <w:rPr>
                <w:sz w:val="20"/>
                <w:szCs w:val="20"/>
              </w:rPr>
              <w:t>наружнему</w:t>
            </w:r>
            <w:proofErr w:type="spellEnd"/>
            <w:r w:rsidRPr="00C41719"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</w:t>
            </w:r>
          </w:p>
        </w:tc>
      </w:tr>
      <w:tr w:rsidR="00A257AC" w:rsidTr="00C417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A257A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57AC" w:rsidRDefault="00A257AC" w:rsidP="00A257A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7AC" w:rsidRPr="00C41719" w:rsidRDefault="00A257AC" w:rsidP="00A257AC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>Фара</w:t>
            </w:r>
          </w:p>
        </w:tc>
      </w:tr>
      <w:tr w:rsidR="00A257AC" w:rsidTr="00C417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A257AC" w:rsidRDefault="00A257AC" w:rsidP="00A257A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57AC" w:rsidRDefault="00A257AC" w:rsidP="00A257A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7AC" w:rsidRPr="00C41719" w:rsidRDefault="00A257AC" w:rsidP="00A257AC">
            <w:pPr>
              <w:snapToGrid w:val="0"/>
              <w:contextualSpacing/>
              <w:rPr>
                <w:sz w:val="20"/>
                <w:szCs w:val="20"/>
              </w:rPr>
            </w:pPr>
            <w:r w:rsidRPr="00C41719">
              <w:rPr>
                <w:sz w:val="20"/>
                <w:szCs w:val="20"/>
              </w:rPr>
              <w:t>Фара должна состоять из фанеры ФСФ толщиной 18 мм и диаметром не менее 210 мм. На поверхности фары имеются отверстия для монтажа к полусфере.</w:t>
            </w:r>
          </w:p>
        </w:tc>
      </w:tr>
    </w:tbl>
    <w:p w:rsidR="00D929F1" w:rsidRDefault="00D929F1" w:rsidP="00D929F1"/>
    <w:p w:rsidR="00AE4C0D" w:rsidRDefault="00AE4C0D" w:rsidP="00D929F1"/>
    <w:sectPr w:rsidR="00AE4C0D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40887"/>
    <w:multiLevelType w:val="hybridMultilevel"/>
    <w:tmpl w:val="C94E6848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21333"/>
    <w:multiLevelType w:val="hybridMultilevel"/>
    <w:tmpl w:val="65BEBE7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6268B9"/>
    <w:multiLevelType w:val="hybridMultilevel"/>
    <w:tmpl w:val="5E6A9E6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FC6352"/>
    <w:multiLevelType w:val="hybridMultilevel"/>
    <w:tmpl w:val="16CE582A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860CC8"/>
    <w:multiLevelType w:val="hybridMultilevel"/>
    <w:tmpl w:val="F2009FCA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5" w15:restartNumberingAfterBreak="0">
    <w:nsid w:val="1EBA6C29"/>
    <w:multiLevelType w:val="hybridMultilevel"/>
    <w:tmpl w:val="81E25E04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6F62DB"/>
    <w:multiLevelType w:val="hybridMultilevel"/>
    <w:tmpl w:val="7456874E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46F3B"/>
    <w:multiLevelType w:val="hybridMultilevel"/>
    <w:tmpl w:val="D89C99B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04349E"/>
    <w:multiLevelType w:val="hybridMultilevel"/>
    <w:tmpl w:val="BAA28DF8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613D64"/>
    <w:multiLevelType w:val="hybridMultilevel"/>
    <w:tmpl w:val="AD147DA8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8D016C"/>
    <w:multiLevelType w:val="hybridMultilevel"/>
    <w:tmpl w:val="7E00666E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662D6C"/>
    <w:multiLevelType w:val="hybridMultilevel"/>
    <w:tmpl w:val="998CF9D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916BC6"/>
    <w:multiLevelType w:val="hybridMultilevel"/>
    <w:tmpl w:val="C0EA6AD8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9B6863"/>
    <w:multiLevelType w:val="hybridMultilevel"/>
    <w:tmpl w:val="F0768A70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C2717A"/>
    <w:multiLevelType w:val="hybridMultilevel"/>
    <w:tmpl w:val="6E3A2C40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C57405"/>
    <w:multiLevelType w:val="hybridMultilevel"/>
    <w:tmpl w:val="4E1CDCA2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4C6750"/>
    <w:multiLevelType w:val="hybridMultilevel"/>
    <w:tmpl w:val="7C0EA214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27445D"/>
    <w:multiLevelType w:val="hybridMultilevel"/>
    <w:tmpl w:val="EA321690"/>
    <w:lvl w:ilvl="0" w:tplc="93E079D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0D30D1"/>
    <w:multiLevelType w:val="hybridMultilevel"/>
    <w:tmpl w:val="E6F29506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9" w15:restartNumberingAfterBreak="0">
    <w:nsid w:val="4EFA146F"/>
    <w:multiLevelType w:val="hybridMultilevel"/>
    <w:tmpl w:val="174031B8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792FB8"/>
    <w:multiLevelType w:val="hybridMultilevel"/>
    <w:tmpl w:val="C32625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BC7D89"/>
    <w:multiLevelType w:val="hybridMultilevel"/>
    <w:tmpl w:val="829AF79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E36013"/>
    <w:multiLevelType w:val="hybridMultilevel"/>
    <w:tmpl w:val="F440EA9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D65D82"/>
    <w:multiLevelType w:val="hybridMultilevel"/>
    <w:tmpl w:val="34E49C70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24" w15:restartNumberingAfterBreak="0">
    <w:nsid w:val="74467F1F"/>
    <w:multiLevelType w:val="hybridMultilevel"/>
    <w:tmpl w:val="58C4B16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771E8A"/>
    <w:multiLevelType w:val="hybridMultilevel"/>
    <w:tmpl w:val="87C04442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580B99"/>
    <w:multiLevelType w:val="hybridMultilevel"/>
    <w:tmpl w:val="50345E1E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6674E9"/>
    <w:multiLevelType w:val="hybridMultilevel"/>
    <w:tmpl w:val="BA6A1FE0"/>
    <w:lvl w:ilvl="0" w:tplc="B864625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8"/>
  </w:num>
  <w:num w:numId="3">
    <w:abstractNumId w:val="7"/>
  </w:num>
  <w:num w:numId="4">
    <w:abstractNumId w:val="2"/>
  </w:num>
  <w:num w:numId="5">
    <w:abstractNumId w:val="4"/>
  </w:num>
  <w:num w:numId="6">
    <w:abstractNumId w:val="23"/>
  </w:num>
  <w:num w:numId="7">
    <w:abstractNumId w:val="22"/>
  </w:num>
  <w:num w:numId="8">
    <w:abstractNumId w:val="18"/>
  </w:num>
  <w:num w:numId="9">
    <w:abstractNumId w:val="0"/>
  </w:num>
  <w:num w:numId="10">
    <w:abstractNumId w:val="1"/>
  </w:num>
  <w:num w:numId="11">
    <w:abstractNumId w:val="12"/>
  </w:num>
  <w:num w:numId="12">
    <w:abstractNumId w:val="24"/>
  </w:num>
  <w:num w:numId="13">
    <w:abstractNumId w:val="16"/>
  </w:num>
  <w:num w:numId="14">
    <w:abstractNumId w:val="13"/>
  </w:num>
  <w:num w:numId="15">
    <w:abstractNumId w:val="6"/>
  </w:num>
  <w:num w:numId="16">
    <w:abstractNumId w:val="3"/>
  </w:num>
  <w:num w:numId="17">
    <w:abstractNumId w:val="15"/>
  </w:num>
  <w:num w:numId="18">
    <w:abstractNumId w:val="5"/>
  </w:num>
  <w:num w:numId="19">
    <w:abstractNumId w:val="10"/>
  </w:num>
  <w:num w:numId="20">
    <w:abstractNumId w:val="14"/>
  </w:num>
  <w:num w:numId="21">
    <w:abstractNumId w:val="19"/>
  </w:num>
  <w:num w:numId="22">
    <w:abstractNumId w:val="9"/>
  </w:num>
  <w:num w:numId="23">
    <w:abstractNumId w:val="11"/>
  </w:num>
  <w:num w:numId="24">
    <w:abstractNumId w:val="20"/>
  </w:num>
  <w:num w:numId="25">
    <w:abstractNumId w:val="27"/>
  </w:num>
  <w:num w:numId="26">
    <w:abstractNumId w:val="17"/>
  </w:num>
  <w:num w:numId="27">
    <w:abstractNumId w:val="26"/>
  </w:num>
  <w:num w:numId="28">
    <w:abstractNumId w:val="25"/>
  </w:num>
  <w:num w:numId="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31677"/>
    <w:rsid w:val="00034632"/>
    <w:rsid w:val="00036969"/>
    <w:rsid w:val="00036C78"/>
    <w:rsid w:val="000438B1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115A5E"/>
    <w:rsid w:val="00122100"/>
    <w:rsid w:val="0013480F"/>
    <w:rsid w:val="00192EF7"/>
    <w:rsid w:val="0019553E"/>
    <w:rsid w:val="001964E8"/>
    <w:rsid w:val="00205032"/>
    <w:rsid w:val="00253B6D"/>
    <w:rsid w:val="002754A7"/>
    <w:rsid w:val="0029008D"/>
    <w:rsid w:val="002A2CE4"/>
    <w:rsid w:val="002A72A7"/>
    <w:rsid w:val="00300107"/>
    <w:rsid w:val="003158C7"/>
    <w:rsid w:val="0039186D"/>
    <w:rsid w:val="003C37E6"/>
    <w:rsid w:val="00406E80"/>
    <w:rsid w:val="004532C3"/>
    <w:rsid w:val="00473C4F"/>
    <w:rsid w:val="0047549D"/>
    <w:rsid w:val="00483763"/>
    <w:rsid w:val="004D4FC1"/>
    <w:rsid w:val="004D59A2"/>
    <w:rsid w:val="005142F2"/>
    <w:rsid w:val="00523311"/>
    <w:rsid w:val="0056426A"/>
    <w:rsid w:val="00592895"/>
    <w:rsid w:val="00593597"/>
    <w:rsid w:val="00593FB8"/>
    <w:rsid w:val="005A6A51"/>
    <w:rsid w:val="00645D5B"/>
    <w:rsid w:val="00646364"/>
    <w:rsid w:val="00653E56"/>
    <w:rsid w:val="0067103C"/>
    <w:rsid w:val="00691488"/>
    <w:rsid w:val="006933B9"/>
    <w:rsid w:val="006A73F5"/>
    <w:rsid w:val="006C1041"/>
    <w:rsid w:val="006E3C01"/>
    <w:rsid w:val="00703C4F"/>
    <w:rsid w:val="0072280F"/>
    <w:rsid w:val="00762284"/>
    <w:rsid w:val="00782137"/>
    <w:rsid w:val="00784F6E"/>
    <w:rsid w:val="007948E7"/>
    <w:rsid w:val="007A75A3"/>
    <w:rsid w:val="007D6408"/>
    <w:rsid w:val="00814F75"/>
    <w:rsid w:val="008574C2"/>
    <w:rsid w:val="00872285"/>
    <w:rsid w:val="008735B1"/>
    <w:rsid w:val="008C4118"/>
    <w:rsid w:val="008F1F20"/>
    <w:rsid w:val="008F4A22"/>
    <w:rsid w:val="0099186D"/>
    <w:rsid w:val="009A066F"/>
    <w:rsid w:val="009B43FE"/>
    <w:rsid w:val="009B7749"/>
    <w:rsid w:val="009D73CD"/>
    <w:rsid w:val="009E35CE"/>
    <w:rsid w:val="009E5140"/>
    <w:rsid w:val="009E64B5"/>
    <w:rsid w:val="00A257AC"/>
    <w:rsid w:val="00A451F0"/>
    <w:rsid w:val="00A55BDF"/>
    <w:rsid w:val="00A6493F"/>
    <w:rsid w:val="00A665CA"/>
    <w:rsid w:val="00A826B0"/>
    <w:rsid w:val="00A95E85"/>
    <w:rsid w:val="00AA477B"/>
    <w:rsid w:val="00AC67BC"/>
    <w:rsid w:val="00AE4C0D"/>
    <w:rsid w:val="00B1618B"/>
    <w:rsid w:val="00B23DF0"/>
    <w:rsid w:val="00B27D1D"/>
    <w:rsid w:val="00B3118E"/>
    <w:rsid w:val="00B60488"/>
    <w:rsid w:val="00B74A89"/>
    <w:rsid w:val="00B80CE8"/>
    <w:rsid w:val="00BA5B3C"/>
    <w:rsid w:val="00BB745A"/>
    <w:rsid w:val="00BB7614"/>
    <w:rsid w:val="00BD4AE6"/>
    <w:rsid w:val="00BE00E1"/>
    <w:rsid w:val="00BE0CC3"/>
    <w:rsid w:val="00BE7503"/>
    <w:rsid w:val="00C27A18"/>
    <w:rsid w:val="00C41719"/>
    <w:rsid w:val="00C87F31"/>
    <w:rsid w:val="00C87F9C"/>
    <w:rsid w:val="00C91D7A"/>
    <w:rsid w:val="00CB58D5"/>
    <w:rsid w:val="00CF6C49"/>
    <w:rsid w:val="00D22B18"/>
    <w:rsid w:val="00D37ED4"/>
    <w:rsid w:val="00D4186D"/>
    <w:rsid w:val="00D85D43"/>
    <w:rsid w:val="00D929F1"/>
    <w:rsid w:val="00DD2C86"/>
    <w:rsid w:val="00DE52A8"/>
    <w:rsid w:val="00DE611E"/>
    <w:rsid w:val="00E27017"/>
    <w:rsid w:val="00E54FC1"/>
    <w:rsid w:val="00E6319A"/>
    <w:rsid w:val="00E650F3"/>
    <w:rsid w:val="00E81A43"/>
    <w:rsid w:val="00E84EF9"/>
    <w:rsid w:val="00E94843"/>
    <w:rsid w:val="00EA4216"/>
    <w:rsid w:val="00EE2FA5"/>
    <w:rsid w:val="00EF7ECF"/>
    <w:rsid w:val="00F03328"/>
    <w:rsid w:val="00F32E10"/>
    <w:rsid w:val="00F44866"/>
    <w:rsid w:val="00F8374C"/>
    <w:rsid w:val="00F86314"/>
    <w:rsid w:val="00F87895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A55BDF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A55BDF"/>
    <w:rPr>
      <w:i/>
      <w:iCs/>
      <w:color w:val="404040" w:themeColor="text1" w:themeTint="BF"/>
    </w:rPr>
  </w:style>
  <w:style w:type="character" w:styleId="a7">
    <w:name w:val="Emphasis"/>
    <w:basedOn w:val="a0"/>
    <w:uiPriority w:val="20"/>
    <w:qFormat/>
    <w:rsid w:val="00A55BDF"/>
    <w:rPr>
      <w:i/>
      <w:iCs/>
    </w:rPr>
  </w:style>
  <w:style w:type="character" w:styleId="a8">
    <w:name w:val="Book Title"/>
    <w:basedOn w:val="a0"/>
    <w:uiPriority w:val="33"/>
    <w:qFormat/>
    <w:rsid w:val="00A55BDF"/>
    <w:rPr>
      <w:b/>
      <w:bCs/>
      <w:i/>
      <w:iCs/>
      <w:spacing w:val="5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A55B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2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1745</Words>
  <Characters>9947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Трофимов Владимир Михайлович</cp:lastModifiedBy>
  <cp:revision>5</cp:revision>
  <dcterms:created xsi:type="dcterms:W3CDTF">2024-09-12T12:39:00Z</dcterms:created>
  <dcterms:modified xsi:type="dcterms:W3CDTF">2024-09-13T05:43:00Z</dcterms:modified>
</cp:coreProperties>
</file>