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60410" w14:textId="77777777" w:rsidR="00956E44" w:rsidRPr="005A7564" w:rsidRDefault="00956E44" w:rsidP="00956E44">
      <w:pPr>
        <w:jc w:val="center"/>
        <w:rPr>
          <w:rFonts w:ascii="Times New Roman" w:hAnsi="Times New Roman" w:cs="Times New Roman"/>
          <w:b/>
          <w:caps/>
          <w:color w:val="auto"/>
          <w:sz w:val="20"/>
          <w:szCs w:val="20"/>
        </w:rPr>
      </w:pPr>
      <w:r w:rsidRPr="005A7564">
        <w:rPr>
          <w:rFonts w:ascii="Times New Roman" w:eastAsia="Times New Roman" w:hAnsi="Times New Roman" w:cs="Times New Roman"/>
          <w:b/>
          <w:caps/>
          <w:color w:val="auto"/>
          <w:sz w:val="20"/>
          <w:szCs w:val="20"/>
        </w:rPr>
        <w:t xml:space="preserve">ТЕХНИЧЕСКОЕ </w:t>
      </w:r>
      <w:r w:rsidRPr="005A7564">
        <w:rPr>
          <w:rFonts w:ascii="Times New Roman" w:hAnsi="Times New Roman" w:cs="Times New Roman"/>
          <w:b/>
          <w:caps/>
          <w:color w:val="auto"/>
          <w:sz w:val="20"/>
          <w:szCs w:val="20"/>
        </w:rPr>
        <w:t>описание</w:t>
      </w:r>
    </w:p>
    <w:p w14:paraId="770695FA" w14:textId="77777777" w:rsidR="00956E44" w:rsidRPr="005A7564" w:rsidRDefault="00956E44" w:rsidP="00956E44">
      <w:pPr>
        <w:jc w:val="center"/>
        <w:rPr>
          <w:rFonts w:ascii="Times New Roman" w:eastAsia="Times New Roman" w:hAnsi="Times New Roman" w:cs="Times New Roman"/>
          <w:b/>
          <w:caps/>
          <w:color w:val="auto"/>
          <w:sz w:val="20"/>
          <w:szCs w:val="20"/>
        </w:rPr>
      </w:pPr>
    </w:p>
    <w:p w14:paraId="0D23169A" w14:textId="4D9DD18C" w:rsidR="00FA2665" w:rsidRPr="005A7564" w:rsidRDefault="00FA2665" w:rsidP="00691498">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 xml:space="preserve">Наименование объекта закупки: </w:t>
      </w:r>
      <w:r w:rsidR="00EA1138">
        <w:rPr>
          <w:rFonts w:ascii="Times New Roman" w:hAnsi="Times New Roman" w:cs="Times New Roman"/>
          <w:sz w:val="16"/>
          <w:szCs w:val="16"/>
        </w:rPr>
        <w:t>Тренажер уличный «</w:t>
      </w:r>
      <w:r w:rsidR="00851767">
        <w:rPr>
          <w:rFonts w:ascii="Times New Roman" w:hAnsi="Times New Roman" w:cs="Times New Roman"/>
          <w:sz w:val="16"/>
          <w:szCs w:val="16"/>
        </w:rPr>
        <w:t>Эллиптический</w:t>
      </w:r>
      <w:r w:rsidR="00EA1138">
        <w:rPr>
          <w:rFonts w:ascii="Times New Roman" w:hAnsi="Times New Roman" w:cs="Times New Roman"/>
          <w:sz w:val="16"/>
          <w:szCs w:val="16"/>
        </w:rPr>
        <w:t>»</w:t>
      </w:r>
      <w:r w:rsidR="009037F6" w:rsidRPr="005A7564">
        <w:rPr>
          <w:rFonts w:ascii="Times New Roman" w:hAnsi="Times New Roman" w:cs="Times New Roman"/>
          <w:sz w:val="16"/>
          <w:szCs w:val="16"/>
        </w:rPr>
        <w:t xml:space="preserve"> </w:t>
      </w:r>
      <w:r w:rsidR="00EA1138">
        <w:rPr>
          <w:rFonts w:ascii="Times New Roman" w:hAnsi="Times New Roman" w:cs="Times New Roman"/>
          <w:sz w:val="16"/>
          <w:szCs w:val="16"/>
        </w:rPr>
        <w:t>207</w:t>
      </w:r>
      <w:r w:rsidR="00644E07" w:rsidRPr="005A7564">
        <w:rPr>
          <w:rFonts w:ascii="Times New Roman" w:hAnsi="Times New Roman" w:cs="Times New Roman"/>
          <w:sz w:val="16"/>
          <w:szCs w:val="16"/>
        </w:rPr>
        <w:t>.</w:t>
      </w:r>
      <w:r w:rsidR="00EA1138">
        <w:rPr>
          <w:rFonts w:ascii="Times New Roman" w:hAnsi="Times New Roman" w:cs="Times New Roman"/>
          <w:sz w:val="16"/>
          <w:szCs w:val="16"/>
        </w:rPr>
        <w:t>5</w:t>
      </w:r>
      <w:r w:rsidR="00BC4365" w:rsidRPr="00BC4365">
        <w:rPr>
          <w:rFonts w:ascii="Times New Roman" w:hAnsi="Times New Roman" w:cs="Times New Roman"/>
          <w:sz w:val="16"/>
          <w:szCs w:val="16"/>
        </w:rPr>
        <w:t>8</w:t>
      </w:r>
      <w:r w:rsidR="009037F6" w:rsidRPr="005A7564">
        <w:rPr>
          <w:rFonts w:ascii="Times New Roman" w:hAnsi="Times New Roman" w:cs="Times New Roman"/>
          <w:sz w:val="16"/>
          <w:szCs w:val="16"/>
        </w:rPr>
        <w:t>.</w:t>
      </w:r>
      <w:r w:rsidR="00EA1138">
        <w:rPr>
          <w:rFonts w:ascii="Times New Roman" w:hAnsi="Times New Roman" w:cs="Times New Roman"/>
          <w:sz w:val="16"/>
          <w:szCs w:val="16"/>
        </w:rPr>
        <w:t>1</w:t>
      </w:r>
      <w:r w:rsidR="009037F6" w:rsidRPr="005A7564">
        <w:rPr>
          <w:rFonts w:ascii="Times New Roman" w:hAnsi="Times New Roman" w:cs="Times New Roman"/>
          <w:sz w:val="16"/>
          <w:szCs w:val="16"/>
        </w:rPr>
        <w:t>0</w:t>
      </w:r>
    </w:p>
    <w:p w14:paraId="097BDF9F" w14:textId="18D59D8C" w:rsidR="00EE2BC5" w:rsidRPr="005A7564" w:rsidRDefault="00691498" w:rsidP="00E4097E">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Место поставки и установки товара:</w:t>
      </w:r>
    </w:p>
    <w:p w14:paraId="364D8156" w14:textId="1DF73AAD" w:rsidR="00CA1690" w:rsidRPr="00326429" w:rsidRDefault="00FA2665" w:rsidP="009A67EF">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Описание объекта закупки:</w:t>
      </w:r>
      <w:r w:rsidR="00E700CC" w:rsidRPr="005A7564">
        <w:rPr>
          <w:rFonts w:ascii="Times New Roman" w:hAnsi="Times New Roman" w:cs="Times New Roman"/>
          <w:sz w:val="16"/>
          <w:szCs w:val="16"/>
          <w:lang w:eastAsia="en-US"/>
        </w:rPr>
        <w:br/>
      </w:r>
    </w:p>
    <w:tbl>
      <w:tblPr>
        <w:tblpPr w:vertAnchor="text" w:tblpXSpec="center" w:tblpY="1"/>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843"/>
        <w:gridCol w:w="709"/>
        <w:gridCol w:w="1416"/>
        <w:gridCol w:w="567"/>
        <w:gridCol w:w="6097"/>
        <w:gridCol w:w="1701"/>
        <w:gridCol w:w="1417"/>
        <w:gridCol w:w="567"/>
        <w:gridCol w:w="567"/>
      </w:tblGrid>
      <w:tr w:rsidR="009A67EF" w:rsidRPr="008368E6" w14:paraId="228DAA8B" w14:textId="77777777" w:rsidTr="0088557E">
        <w:trPr>
          <w:trHeight w:val="983"/>
        </w:trPr>
        <w:tc>
          <w:tcPr>
            <w:tcW w:w="562" w:type="dxa"/>
            <w:vMerge w:val="restart"/>
            <w:vAlign w:val="center"/>
          </w:tcPr>
          <w:p w14:paraId="11847CD3"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p w14:paraId="22B57881"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п/п</w:t>
            </w:r>
          </w:p>
        </w:tc>
        <w:tc>
          <w:tcPr>
            <w:tcW w:w="1843" w:type="dxa"/>
            <w:vMerge w:val="restart"/>
            <w:vAlign w:val="center"/>
          </w:tcPr>
          <w:p w14:paraId="26DCBC24"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 xml:space="preserve">Наименование Товара. </w:t>
            </w:r>
            <w:r w:rsidRPr="008368E6">
              <w:rPr>
                <w:rFonts w:ascii="Times New Roman" w:eastAsia="Calibri" w:hAnsi="Times New Roman" w:cs="Times New Roman"/>
                <w:color w:val="auto"/>
                <w:sz w:val="16"/>
                <w:szCs w:val="16"/>
                <w:lang w:eastAsia="en-US" w:bidi="ar-SA"/>
              </w:rPr>
              <w:br/>
              <w:t>Код ОКПД2. Изображение (при наличии)</w:t>
            </w:r>
          </w:p>
        </w:tc>
        <w:tc>
          <w:tcPr>
            <w:tcW w:w="709" w:type="dxa"/>
            <w:vMerge w:val="restart"/>
            <w:shd w:val="clear" w:color="auto" w:fill="auto"/>
            <w:vAlign w:val="center"/>
          </w:tcPr>
          <w:p w14:paraId="7D2A6B4B" w14:textId="77777777"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tc>
        <w:tc>
          <w:tcPr>
            <w:tcW w:w="1416" w:type="dxa"/>
            <w:vMerge w:val="restart"/>
            <w:shd w:val="clear" w:color="auto" w:fill="auto"/>
            <w:vAlign w:val="center"/>
          </w:tcPr>
          <w:p w14:paraId="5F63219E" w14:textId="77777777"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Наименование характеристики</w:t>
            </w:r>
          </w:p>
        </w:tc>
        <w:tc>
          <w:tcPr>
            <w:tcW w:w="6664" w:type="dxa"/>
            <w:gridSpan w:val="2"/>
            <w:vAlign w:val="center"/>
          </w:tcPr>
          <w:p w14:paraId="790D9086"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Характеристики товара (показатели, позволяющие определить соответствие закупаемого товара установленным заказчиком требованиям)</w:t>
            </w:r>
          </w:p>
        </w:tc>
        <w:tc>
          <w:tcPr>
            <w:tcW w:w="1701" w:type="dxa"/>
            <w:vMerge w:val="restart"/>
            <w:vAlign w:val="center"/>
          </w:tcPr>
          <w:p w14:paraId="186E54A0"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Инструкция по заполнению характеристик в заявке</w:t>
            </w:r>
          </w:p>
        </w:tc>
        <w:tc>
          <w:tcPr>
            <w:tcW w:w="1417" w:type="dxa"/>
            <w:vMerge w:val="restart"/>
            <w:vAlign w:val="center"/>
          </w:tcPr>
          <w:p w14:paraId="5BB13FFC"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Обоснование необходимости включения дополнительной информации, не содержащейся в КТРУ</w:t>
            </w:r>
          </w:p>
        </w:tc>
        <w:tc>
          <w:tcPr>
            <w:tcW w:w="567" w:type="dxa"/>
            <w:vMerge w:val="restart"/>
            <w:vAlign w:val="center"/>
          </w:tcPr>
          <w:p w14:paraId="39F099CA"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Единица измерения</w:t>
            </w:r>
          </w:p>
        </w:tc>
        <w:tc>
          <w:tcPr>
            <w:tcW w:w="567" w:type="dxa"/>
            <w:vMerge w:val="restart"/>
            <w:vAlign w:val="center"/>
          </w:tcPr>
          <w:p w14:paraId="5E489BCB" w14:textId="77777777" w:rsidR="009A67EF" w:rsidRPr="008368E6" w:rsidRDefault="009A67EF" w:rsidP="004E3187">
            <w:pPr>
              <w:widowControl/>
              <w:spacing w:after="160" w:line="312" w:lineRule="auto"/>
              <w:ind w:right="98"/>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Количество</w:t>
            </w:r>
          </w:p>
        </w:tc>
      </w:tr>
      <w:tr w:rsidR="009A67EF" w:rsidRPr="008368E6" w14:paraId="4FA20DEA" w14:textId="77777777" w:rsidTr="0088557E">
        <w:trPr>
          <w:trHeight w:val="128"/>
        </w:trPr>
        <w:tc>
          <w:tcPr>
            <w:tcW w:w="562" w:type="dxa"/>
            <w:vMerge/>
            <w:vAlign w:val="center"/>
          </w:tcPr>
          <w:p w14:paraId="2FD44A46"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p>
        </w:tc>
        <w:tc>
          <w:tcPr>
            <w:tcW w:w="1843" w:type="dxa"/>
            <w:vMerge/>
            <w:vAlign w:val="center"/>
          </w:tcPr>
          <w:p w14:paraId="7E32269C"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p>
        </w:tc>
        <w:tc>
          <w:tcPr>
            <w:tcW w:w="709" w:type="dxa"/>
            <w:vMerge/>
            <w:tcBorders>
              <w:bottom w:val="single" w:sz="4" w:space="0" w:color="auto"/>
            </w:tcBorders>
            <w:shd w:val="clear" w:color="auto" w:fill="auto"/>
            <w:vAlign w:val="center"/>
          </w:tcPr>
          <w:p w14:paraId="65001DF0" w14:textId="77777777"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p>
        </w:tc>
        <w:tc>
          <w:tcPr>
            <w:tcW w:w="1416" w:type="dxa"/>
            <w:vMerge/>
            <w:tcBorders>
              <w:bottom w:val="single" w:sz="4" w:space="0" w:color="auto"/>
            </w:tcBorders>
            <w:shd w:val="clear" w:color="auto" w:fill="auto"/>
            <w:vAlign w:val="center"/>
          </w:tcPr>
          <w:p w14:paraId="50897659" w14:textId="77777777"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p>
        </w:tc>
        <w:tc>
          <w:tcPr>
            <w:tcW w:w="567" w:type="dxa"/>
            <w:tcBorders>
              <w:bottom w:val="single" w:sz="4" w:space="0" w:color="auto"/>
            </w:tcBorders>
            <w:vAlign w:val="center"/>
          </w:tcPr>
          <w:p w14:paraId="448E1F54"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 изм.</w:t>
            </w:r>
          </w:p>
        </w:tc>
        <w:tc>
          <w:tcPr>
            <w:tcW w:w="6097" w:type="dxa"/>
            <w:vAlign w:val="center"/>
          </w:tcPr>
          <w:p w14:paraId="1B54C20B"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Значение характеристики</w:t>
            </w:r>
          </w:p>
        </w:tc>
        <w:tc>
          <w:tcPr>
            <w:tcW w:w="1701" w:type="dxa"/>
            <w:vMerge/>
            <w:vAlign w:val="center"/>
          </w:tcPr>
          <w:p w14:paraId="1DA4E263"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p>
        </w:tc>
        <w:tc>
          <w:tcPr>
            <w:tcW w:w="1417" w:type="dxa"/>
            <w:vMerge/>
            <w:vAlign w:val="center"/>
          </w:tcPr>
          <w:p w14:paraId="598DA0E4"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p>
        </w:tc>
        <w:tc>
          <w:tcPr>
            <w:tcW w:w="567" w:type="dxa"/>
            <w:vMerge/>
            <w:vAlign w:val="center"/>
          </w:tcPr>
          <w:p w14:paraId="29623C1F" w14:textId="77777777"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p>
        </w:tc>
        <w:tc>
          <w:tcPr>
            <w:tcW w:w="567" w:type="dxa"/>
            <w:vMerge/>
            <w:vAlign w:val="center"/>
          </w:tcPr>
          <w:p w14:paraId="38A93D51" w14:textId="77777777" w:rsidR="009A67EF" w:rsidRPr="008368E6" w:rsidRDefault="009A67EF" w:rsidP="004E3187">
            <w:pPr>
              <w:widowControl/>
              <w:spacing w:after="160" w:line="312" w:lineRule="auto"/>
              <w:ind w:right="98"/>
              <w:jc w:val="center"/>
              <w:rPr>
                <w:rFonts w:ascii="Times New Roman" w:eastAsia="Calibri" w:hAnsi="Times New Roman" w:cs="Times New Roman"/>
                <w:color w:val="auto"/>
                <w:sz w:val="16"/>
                <w:szCs w:val="16"/>
                <w:lang w:eastAsia="en-US" w:bidi="ar-SA"/>
              </w:rPr>
            </w:pPr>
          </w:p>
        </w:tc>
      </w:tr>
      <w:tr w:rsidR="009A67EF" w:rsidRPr="008368E6" w14:paraId="017117BC" w14:textId="77777777" w:rsidTr="0088557E">
        <w:trPr>
          <w:trHeight w:hRule="exact" w:val="227"/>
        </w:trPr>
        <w:tc>
          <w:tcPr>
            <w:tcW w:w="562" w:type="dxa"/>
            <w:vAlign w:val="center"/>
          </w:tcPr>
          <w:p w14:paraId="16FC9A69" w14:textId="7613F212"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w:t>
            </w:r>
          </w:p>
        </w:tc>
        <w:tc>
          <w:tcPr>
            <w:tcW w:w="1843" w:type="dxa"/>
            <w:vAlign w:val="center"/>
          </w:tcPr>
          <w:p w14:paraId="73BC5DCC" w14:textId="763A8AFB"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2</w:t>
            </w:r>
          </w:p>
        </w:tc>
        <w:tc>
          <w:tcPr>
            <w:tcW w:w="709" w:type="dxa"/>
            <w:tcBorders>
              <w:bottom w:val="single" w:sz="4" w:space="0" w:color="auto"/>
            </w:tcBorders>
            <w:shd w:val="clear" w:color="auto" w:fill="auto"/>
            <w:vAlign w:val="center"/>
          </w:tcPr>
          <w:p w14:paraId="1C674908" w14:textId="3EF2B57F"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3</w:t>
            </w:r>
          </w:p>
        </w:tc>
        <w:tc>
          <w:tcPr>
            <w:tcW w:w="1416" w:type="dxa"/>
            <w:tcBorders>
              <w:bottom w:val="single" w:sz="4" w:space="0" w:color="auto"/>
            </w:tcBorders>
            <w:shd w:val="clear" w:color="auto" w:fill="auto"/>
            <w:vAlign w:val="center"/>
          </w:tcPr>
          <w:p w14:paraId="41697D5D" w14:textId="00299BC9" w:rsidR="009A67EF" w:rsidRPr="008368E6" w:rsidRDefault="009A67EF" w:rsidP="004E3187">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4</w:t>
            </w:r>
          </w:p>
        </w:tc>
        <w:tc>
          <w:tcPr>
            <w:tcW w:w="567" w:type="dxa"/>
            <w:tcBorders>
              <w:bottom w:val="single" w:sz="4" w:space="0" w:color="auto"/>
            </w:tcBorders>
            <w:vAlign w:val="center"/>
          </w:tcPr>
          <w:p w14:paraId="06FB413D" w14:textId="574A2EE8"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5</w:t>
            </w:r>
          </w:p>
        </w:tc>
        <w:tc>
          <w:tcPr>
            <w:tcW w:w="6097" w:type="dxa"/>
            <w:vAlign w:val="center"/>
          </w:tcPr>
          <w:p w14:paraId="70027C93" w14:textId="53F65FA9"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6</w:t>
            </w:r>
          </w:p>
        </w:tc>
        <w:tc>
          <w:tcPr>
            <w:tcW w:w="1701" w:type="dxa"/>
            <w:vAlign w:val="center"/>
          </w:tcPr>
          <w:p w14:paraId="2A72152E" w14:textId="2DC0B568"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7</w:t>
            </w:r>
          </w:p>
        </w:tc>
        <w:tc>
          <w:tcPr>
            <w:tcW w:w="1417" w:type="dxa"/>
            <w:vAlign w:val="center"/>
          </w:tcPr>
          <w:p w14:paraId="75A35043" w14:textId="54FC168B"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8</w:t>
            </w:r>
          </w:p>
        </w:tc>
        <w:tc>
          <w:tcPr>
            <w:tcW w:w="567" w:type="dxa"/>
            <w:vAlign w:val="center"/>
          </w:tcPr>
          <w:p w14:paraId="154B1048" w14:textId="65F9C270" w:rsidR="009A67EF" w:rsidRPr="008368E6" w:rsidRDefault="009A67EF" w:rsidP="004E3187">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9</w:t>
            </w:r>
          </w:p>
        </w:tc>
        <w:tc>
          <w:tcPr>
            <w:tcW w:w="567" w:type="dxa"/>
            <w:vAlign w:val="center"/>
          </w:tcPr>
          <w:p w14:paraId="7BBC4A08" w14:textId="39A52AC3" w:rsidR="009A67EF" w:rsidRPr="008368E6" w:rsidRDefault="009A67EF" w:rsidP="004E3187">
            <w:pPr>
              <w:widowControl/>
              <w:spacing w:after="160" w:line="312" w:lineRule="auto"/>
              <w:ind w:right="98"/>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10</w:t>
            </w:r>
          </w:p>
        </w:tc>
      </w:tr>
      <w:tr w:rsidR="003408DD" w:rsidRPr="008368E6" w14:paraId="23DF984E" w14:textId="77777777" w:rsidTr="0088557E">
        <w:trPr>
          <w:trHeight w:val="144"/>
        </w:trPr>
        <w:tc>
          <w:tcPr>
            <w:tcW w:w="562" w:type="dxa"/>
            <w:vMerge w:val="restart"/>
            <w:vAlign w:val="center"/>
          </w:tcPr>
          <w:p w14:paraId="6AA84077" w14:textId="6AEAB57D" w:rsidR="003408DD" w:rsidRPr="008368E6" w:rsidRDefault="003408DD"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c>
          <w:tcPr>
            <w:tcW w:w="1843" w:type="dxa"/>
            <w:vMerge w:val="restart"/>
            <w:vAlign w:val="center"/>
          </w:tcPr>
          <w:p w14:paraId="6EFD9A93" w14:textId="733DC5BF" w:rsidR="003408DD" w:rsidRPr="00EA1138" w:rsidRDefault="003408DD" w:rsidP="004E3187">
            <w:pPr>
              <w:suppressAutoHyphens/>
              <w:jc w:val="center"/>
              <w:rPr>
                <w:rFonts w:ascii="Times New Roman" w:hAnsi="Times New Roman" w:cs="Times New Roman"/>
                <w:color w:val="auto"/>
                <w:sz w:val="16"/>
                <w:szCs w:val="16"/>
              </w:rPr>
            </w:pPr>
            <w:r>
              <w:rPr>
                <w:rFonts w:ascii="Times New Roman" w:hAnsi="Times New Roman" w:cs="Times New Roman"/>
                <w:color w:val="auto"/>
                <w:sz w:val="16"/>
                <w:szCs w:val="16"/>
              </w:rPr>
              <w:t>Т</w:t>
            </w:r>
            <w:r w:rsidRPr="00EA1138">
              <w:rPr>
                <w:rFonts w:ascii="Times New Roman" w:hAnsi="Times New Roman" w:cs="Times New Roman"/>
                <w:color w:val="auto"/>
                <w:sz w:val="16"/>
                <w:szCs w:val="16"/>
              </w:rPr>
              <w:t>ренажер</w:t>
            </w:r>
            <w:r>
              <w:rPr>
                <w:rFonts w:ascii="Times New Roman" w:hAnsi="Times New Roman" w:cs="Times New Roman"/>
                <w:color w:val="auto"/>
                <w:sz w:val="16"/>
                <w:szCs w:val="16"/>
              </w:rPr>
              <w:t xml:space="preserve"> уличный</w:t>
            </w:r>
          </w:p>
          <w:p w14:paraId="1EED5F08" w14:textId="5EA74D9B" w:rsidR="003408DD" w:rsidRDefault="003408DD" w:rsidP="004E3187">
            <w:pPr>
              <w:jc w:val="center"/>
              <w:rPr>
                <w:rFonts w:ascii="Times New Roman" w:hAnsi="Times New Roman" w:cs="Times New Roman"/>
                <w:color w:val="auto"/>
                <w:sz w:val="16"/>
                <w:szCs w:val="16"/>
              </w:rPr>
            </w:pPr>
            <w:r w:rsidRPr="00EA1138">
              <w:rPr>
                <w:rFonts w:ascii="Times New Roman" w:hAnsi="Times New Roman" w:cs="Times New Roman"/>
                <w:color w:val="auto"/>
                <w:sz w:val="16"/>
                <w:szCs w:val="16"/>
              </w:rPr>
              <w:t>«</w:t>
            </w:r>
            <w:r w:rsidR="00851767">
              <w:rPr>
                <w:rFonts w:ascii="Times New Roman" w:hAnsi="Times New Roman" w:cs="Times New Roman"/>
                <w:sz w:val="16"/>
                <w:szCs w:val="16"/>
              </w:rPr>
              <w:t>Эллиптический</w:t>
            </w:r>
            <w:r w:rsidR="00851767" w:rsidRPr="00EA1138">
              <w:rPr>
                <w:rFonts w:ascii="Times New Roman" w:hAnsi="Times New Roman" w:cs="Times New Roman"/>
                <w:color w:val="auto"/>
                <w:sz w:val="16"/>
                <w:szCs w:val="16"/>
              </w:rPr>
              <w:t>»</w:t>
            </w:r>
          </w:p>
          <w:p w14:paraId="6AA8C56C" w14:textId="77777777" w:rsidR="003408DD" w:rsidRDefault="003408DD" w:rsidP="004E3187">
            <w:pPr>
              <w:jc w:val="center"/>
              <w:rPr>
                <w:rFonts w:ascii="Times New Roman" w:hAnsi="Times New Roman" w:cs="Times New Roman"/>
                <w:color w:val="auto"/>
                <w:sz w:val="16"/>
                <w:szCs w:val="16"/>
              </w:rPr>
            </w:pPr>
          </w:p>
          <w:p w14:paraId="6E16F0FA" w14:textId="28383110" w:rsidR="003408DD" w:rsidRPr="00EA1138" w:rsidRDefault="00851767" w:rsidP="004E3187">
            <w:pPr>
              <w:jc w:val="center"/>
              <w:rPr>
                <w:rFonts w:ascii="Times New Roman" w:hAnsi="Times New Roman" w:cs="Times New Roman"/>
                <w:color w:val="auto"/>
                <w:sz w:val="16"/>
                <w:szCs w:val="16"/>
              </w:rPr>
            </w:pPr>
            <w:r w:rsidRPr="00B928EB">
              <w:rPr>
                <w:rFonts w:ascii="Times New Roman" w:hAnsi="Times New Roman" w:cs="Times New Roman"/>
                <w:bCs/>
                <w:noProof/>
                <w:color w:val="auto"/>
                <w:sz w:val="16"/>
                <w:szCs w:val="16"/>
                <w:lang w:bidi="ar-SA"/>
              </w:rPr>
              <w:drawing>
                <wp:inline distT="0" distB="0" distL="0" distR="0" wp14:anchorId="0EBF047D" wp14:editId="63B0EC92">
                  <wp:extent cx="984722" cy="14859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87134" cy="1489540"/>
                          </a:xfrm>
                          <a:prstGeom prst="rect">
                            <a:avLst/>
                          </a:prstGeom>
                          <a:noFill/>
                          <a:ln>
                            <a:noFill/>
                          </a:ln>
                        </pic:spPr>
                      </pic:pic>
                    </a:graphicData>
                  </a:graphic>
                </wp:inline>
              </w:drawing>
            </w:r>
          </w:p>
          <w:p w14:paraId="0127A454" w14:textId="77777777" w:rsidR="003408DD" w:rsidRPr="005A7564" w:rsidRDefault="003408DD" w:rsidP="004E3187">
            <w:pPr>
              <w:jc w:val="center"/>
              <w:rPr>
                <w:rFonts w:ascii="Times New Roman" w:hAnsi="Times New Roman" w:cs="Times New Roman"/>
                <w:bCs/>
                <w:color w:val="auto"/>
                <w:sz w:val="16"/>
                <w:szCs w:val="16"/>
              </w:rPr>
            </w:pPr>
          </w:p>
          <w:p w14:paraId="68D7E794" w14:textId="77777777" w:rsidR="003408DD" w:rsidRPr="005A7564" w:rsidRDefault="003408DD" w:rsidP="004E3187">
            <w:pPr>
              <w:jc w:val="center"/>
              <w:rPr>
                <w:rFonts w:ascii="Times New Roman" w:hAnsi="Times New Roman" w:cs="Times New Roman"/>
                <w:bCs/>
                <w:color w:val="auto"/>
                <w:sz w:val="16"/>
                <w:szCs w:val="16"/>
              </w:rPr>
            </w:pPr>
          </w:p>
          <w:p w14:paraId="3DDC1A65" w14:textId="5DBDCB94" w:rsidR="003408DD" w:rsidRPr="00562FCD" w:rsidRDefault="003408DD" w:rsidP="004E3187">
            <w:pPr>
              <w:jc w:val="center"/>
              <w:rPr>
                <w:rFonts w:ascii="Times New Roman" w:hAnsi="Times New Roman" w:cs="Times New Roman"/>
                <w:strike/>
                <w:color w:val="auto"/>
                <w:sz w:val="16"/>
                <w:szCs w:val="16"/>
              </w:rPr>
            </w:pPr>
            <w:r w:rsidRPr="005A7564">
              <w:rPr>
                <w:rFonts w:ascii="Times New Roman" w:hAnsi="Times New Roman" w:cs="Times New Roman"/>
                <w:color w:val="auto"/>
                <w:sz w:val="16"/>
                <w:szCs w:val="16"/>
              </w:rPr>
              <w:br/>
            </w:r>
          </w:p>
          <w:p w14:paraId="2630437E" w14:textId="77777777" w:rsidR="003408DD" w:rsidRPr="00562FCD" w:rsidRDefault="003408DD" w:rsidP="004E3187">
            <w:pPr>
              <w:jc w:val="center"/>
              <w:rPr>
                <w:rFonts w:ascii="Times New Roman" w:hAnsi="Times New Roman" w:cs="Times New Roman"/>
                <w:strike/>
                <w:color w:val="auto"/>
                <w:sz w:val="16"/>
                <w:szCs w:val="16"/>
              </w:rPr>
            </w:pPr>
          </w:p>
          <w:p w14:paraId="249A1024" w14:textId="77777777" w:rsidR="003408DD" w:rsidRPr="00562FCD" w:rsidRDefault="003408DD" w:rsidP="004E3187">
            <w:pPr>
              <w:jc w:val="center"/>
              <w:rPr>
                <w:rFonts w:ascii="Times New Roman" w:hAnsi="Times New Roman" w:cs="Times New Roman"/>
                <w:strike/>
                <w:color w:val="auto"/>
                <w:sz w:val="16"/>
                <w:szCs w:val="16"/>
              </w:rPr>
            </w:pPr>
          </w:p>
          <w:p w14:paraId="2AA56C7E" w14:textId="50AF27DB" w:rsidR="003408DD" w:rsidRPr="008368E6" w:rsidRDefault="003408DD" w:rsidP="004E3187">
            <w:pPr>
              <w:jc w:val="center"/>
              <w:rPr>
                <w:rFonts w:ascii="Times New Roman" w:hAnsi="Times New Roman" w:cs="Times New Roman"/>
                <w:color w:val="auto"/>
                <w:sz w:val="16"/>
                <w:szCs w:val="16"/>
              </w:rPr>
            </w:pPr>
          </w:p>
        </w:tc>
        <w:tc>
          <w:tcPr>
            <w:tcW w:w="709" w:type="dxa"/>
            <w:tcBorders>
              <w:top w:val="single" w:sz="4" w:space="0" w:color="auto"/>
              <w:bottom w:val="single" w:sz="4" w:space="0" w:color="auto"/>
            </w:tcBorders>
            <w:shd w:val="clear" w:color="auto" w:fill="auto"/>
            <w:vAlign w:val="center"/>
          </w:tcPr>
          <w:p w14:paraId="273FDB37"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7C9A4B8" w14:textId="45192EE0"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5A7564">
              <w:rPr>
                <w:rFonts w:ascii="Times New Roman" w:eastAsia="Times New Roman" w:hAnsi="Times New Roman" w:cs="Times New Roman"/>
                <w:color w:val="auto"/>
                <w:sz w:val="16"/>
                <w:szCs w:val="16"/>
                <w:bdr w:val="none" w:sz="0" w:space="0" w:color="auto" w:frame="1"/>
              </w:rPr>
              <w:t>Описание</w:t>
            </w:r>
          </w:p>
        </w:tc>
        <w:tc>
          <w:tcPr>
            <w:tcW w:w="567" w:type="dxa"/>
            <w:tcBorders>
              <w:top w:val="single" w:sz="4" w:space="0" w:color="auto"/>
              <w:bottom w:val="single" w:sz="4" w:space="0" w:color="auto"/>
            </w:tcBorders>
            <w:shd w:val="clear" w:color="auto" w:fill="auto"/>
            <w:vAlign w:val="center"/>
          </w:tcPr>
          <w:p w14:paraId="6DC11B94" w14:textId="77777777" w:rsidR="003408DD" w:rsidRPr="008368E6" w:rsidRDefault="003408DD"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72281BAB" w14:textId="77777777" w:rsidR="003408DD" w:rsidRPr="005A7564" w:rsidRDefault="003408DD" w:rsidP="004E3187">
            <w:pPr>
              <w:jc w:val="center"/>
              <w:rPr>
                <w:rFonts w:ascii="Times New Roman" w:hAnsi="Times New Roman" w:cs="Times New Roman"/>
                <w:bCs/>
                <w:color w:val="auto"/>
                <w:sz w:val="16"/>
                <w:szCs w:val="16"/>
                <w:lang w:eastAsia="ar-SA"/>
              </w:rPr>
            </w:pPr>
          </w:p>
          <w:p w14:paraId="7EFEE8B1" w14:textId="29FC2914" w:rsidR="005500F3" w:rsidRPr="004C4CDB" w:rsidRDefault="00C851B0" w:rsidP="004E3187">
            <w:pPr>
              <w:snapToGrid w:val="0"/>
              <w:contextualSpacing/>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Т</w:t>
            </w:r>
            <w:r w:rsidR="004C4CDB">
              <w:rPr>
                <w:rFonts w:ascii="Times New Roman" w:hAnsi="Times New Roman" w:cs="Times New Roman"/>
                <w:bCs/>
                <w:color w:val="auto"/>
                <w:sz w:val="16"/>
                <w:szCs w:val="16"/>
                <w:lang w:eastAsia="ar-SA"/>
              </w:rPr>
              <w:t>ренажер</w:t>
            </w:r>
            <w:r w:rsidR="003408DD" w:rsidRPr="00733389">
              <w:rPr>
                <w:rFonts w:ascii="Times New Roman" w:hAnsi="Times New Roman" w:cs="Times New Roman"/>
                <w:bCs/>
                <w:color w:val="auto"/>
                <w:sz w:val="16"/>
                <w:szCs w:val="16"/>
                <w:lang w:eastAsia="ar-SA"/>
              </w:rPr>
              <w:t xml:space="preserve"> должен представлять собой устойчивую конструкцию, </w:t>
            </w:r>
            <w:r w:rsidR="005500F3">
              <w:rPr>
                <w:rFonts w:ascii="Times New Roman" w:hAnsi="Times New Roman" w:cs="Times New Roman"/>
                <w:bCs/>
                <w:color w:val="auto"/>
                <w:sz w:val="16"/>
                <w:szCs w:val="16"/>
                <w:lang w:eastAsia="ar-SA"/>
              </w:rPr>
              <w:t>стойку с рукоятями, п</w:t>
            </w:r>
            <w:r w:rsidR="00166E25">
              <w:rPr>
                <w:rFonts w:ascii="Times New Roman" w:hAnsi="Times New Roman" w:cs="Times New Roman"/>
                <w:bCs/>
                <w:color w:val="auto"/>
                <w:sz w:val="16"/>
                <w:szCs w:val="16"/>
                <w:lang w:eastAsia="ar-SA"/>
              </w:rPr>
              <w:t>1одножками</w:t>
            </w:r>
            <w:r w:rsidR="005500F3">
              <w:rPr>
                <w:rFonts w:ascii="Times New Roman" w:hAnsi="Times New Roman" w:cs="Times New Roman"/>
                <w:bCs/>
                <w:color w:val="auto"/>
                <w:sz w:val="16"/>
                <w:szCs w:val="16"/>
                <w:lang w:eastAsia="ar-SA"/>
              </w:rPr>
              <w:t xml:space="preserve"> и </w:t>
            </w:r>
            <w:r w:rsidR="00BC4365">
              <w:rPr>
                <w:rFonts w:ascii="Times New Roman" w:hAnsi="Times New Roman" w:cs="Times New Roman"/>
                <w:bCs/>
                <w:color w:val="auto"/>
                <w:sz w:val="16"/>
                <w:szCs w:val="16"/>
                <w:lang w:eastAsia="ar-SA"/>
              </w:rPr>
              <w:t>с механизмом регулировки нагрузки</w:t>
            </w:r>
            <w:r w:rsidR="005500F3">
              <w:rPr>
                <w:rFonts w:ascii="Times New Roman" w:hAnsi="Times New Roman" w:cs="Times New Roman"/>
                <w:bCs/>
                <w:color w:val="auto"/>
                <w:sz w:val="16"/>
                <w:szCs w:val="16"/>
                <w:lang w:eastAsia="ar-SA"/>
              </w:rPr>
              <w:t xml:space="preserve"> </w:t>
            </w:r>
            <w:r w:rsidR="003408DD" w:rsidRPr="00733389">
              <w:rPr>
                <w:rFonts w:ascii="Times New Roman" w:hAnsi="Times New Roman" w:cs="Times New Roman"/>
                <w:bCs/>
                <w:color w:val="auto"/>
                <w:sz w:val="16"/>
                <w:szCs w:val="16"/>
                <w:lang w:eastAsia="ar-SA"/>
              </w:rPr>
              <w:t>обеспечивающ</w:t>
            </w:r>
            <w:r w:rsidR="005500F3">
              <w:rPr>
                <w:rFonts w:ascii="Times New Roman" w:hAnsi="Times New Roman" w:cs="Times New Roman"/>
                <w:bCs/>
                <w:color w:val="auto"/>
                <w:sz w:val="16"/>
                <w:szCs w:val="16"/>
                <w:lang w:eastAsia="ar-SA"/>
              </w:rPr>
              <w:t>им регулировку нагрузки</w:t>
            </w:r>
            <w:r w:rsidR="004C4CDB" w:rsidRPr="004C4CDB">
              <w:rPr>
                <w:rFonts w:ascii="Times New Roman" w:hAnsi="Times New Roman" w:cs="Times New Roman"/>
                <w:bCs/>
                <w:color w:val="auto"/>
                <w:sz w:val="16"/>
                <w:szCs w:val="16"/>
                <w:lang w:eastAsia="ar-SA"/>
              </w:rPr>
              <w:t>.</w:t>
            </w:r>
          </w:p>
          <w:p w14:paraId="3886BBBA" w14:textId="356F83C5" w:rsidR="003408DD" w:rsidRDefault="003408DD" w:rsidP="004E3187">
            <w:pPr>
              <w:jc w:val="center"/>
              <w:rPr>
                <w:rFonts w:ascii="Times New Roman" w:hAnsi="Times New Roman" w:cs="Times New Roman"/>
                <w:bCs/>
                <w:color w:val="auto"/>
                <w:sz w:val="16"/>
                <w:szCs w:val="16"/>
                <w:lang w:eastAsia="ar-SA"/>
              </w:rPr>
            </w:pPr>
            <w:r w:rsidRPr="00733389">
              <w:rPr>
                <w:rFonts w:ascii="Times New Roman" w:hAnsi="Times New Roman" w:cs="Times New Roman"/>
                <w:bCs/>
                <w:color w:val="auto"/>
                <w:sz w:val="16"/>
                <w:szCs w:val="16"/>
                <w:lang w:eastAsia="ar-SA"/>
              </w:rPr>
              <w:t>.</w:t>
            </w:r>
          </w:p>
          <w:p w14:paraId="244BFCD2" w14:textId="1431DC71" w:rsidR="003408DD" w:rsidRPr="008368E6" w:rsidRDefault="003408DD" w:rsidP="004E3187">
            <w:pPr>
              <w:jc w:val="center"/>
              <w:rPr>
                <w:rFonts w:ascii="Times New Roman" w:hAnsi="Times New Roman" w:cs="Times New Roman"/>
                <w:bCs/>
                <w:color w:val="auto"/>
                <w:sz w:val="16"/>
                <w:szCs w:val="16"/>
                <w:lang w:eastAsia="ar-SA"/>
              </w:rPr>
            </w:pPr>
          </w:p>
        </w:tc>
        <w:tc>
          <w:tcPr>
            <w:tcW w:w="1701" w:type="dxa"/>
            <w:shd w:val="clear" w:color="auto" w:fill="auto"/>
            <w:vAlign w:val="center"/>
          </w:tcPr>
          <w:p w14:paraId="122EC81A" w14:textId="128AA027"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val="restart"/>
            <w:shd w:val="clear" w:color="auto" w:fill="auto"/>
            <w:vAlign w:val="center"/>
          </w:tcPr>
          <w:p w14:paraId="395D6F28" w14:textId="77777777" w:rsidR="003408DD" w:rsidRPr="008368E6" w:rsidRDefault="003408DD" w:rsidP="004E3187">
            <w:pPr>
              <w:suppressAutoHyphens/>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Х</w:t>
            </w:r>
          </w:p>
          <w:p w14:paraId="27BF4FAF" w14:textId="6A98E1B6" w:rsidR="003408DD" w:rsidRPr="008368E6" w:rsidRDefault="003408DD" w:rsidP="004E3187">
            <w:pPr>
              <w:suppressAutoHyphens/>
              <w:jc w:val="center"/>
              <w:rPr>
                <w:rFonts w:ascii="Times New Roman" w:hAnsi="Times New Roman" w:cs="Times New Roman"/>
                <w:color w:val="auto"/>
                <w:sz w:val="16"/>
                <w:szCs w:val="16"/>
              </w:rPr>
            </w:pPr>
            <w:bookmarkStart w:id="0" w:name="_GoBack"/>
            <w:bookmarkEnd w:id="0"/>
          </w:p>
        </w:tc>
        <w:tc>
          <w:tcPr>
            <w:tcW w:w="567" w:type="dxa"/>
            <w:vMerge w:val="restart"/>
            <w:vAlign w:val="center"/>
          </w:tcPr>
          <w:p w14:paraId="7160B5ED" w14:textId="77777777" w:rsidR="003408DD" w:rsidRPr="008368E6" w:rsidRDefault="003408DD" w:rsidP="004E3187">
            <w:pPr>
              <w:widowControl/>
              <w:jc w:val="center"/>
              <w:rPr>
                <w:rFonts w:ascii="Times New Roman" w:hAnsi="Times New Roman" w:cs="Times New Roman"/>
                <w:color w:val="auto"/>
                <w:sz w:val="16"/>
                <w:szCs w:val="16"/>
              </w:rPr>
            </w:pPr>
            <w:proofErr w:type="spellStart"/>
            <w:r w:rsidRPr="008368E6">
              <w:rPr>
                <w:rFonts w:ascii="Times New Roman" w:hAnsi="Times New Roman" w:cs="Times New Roman"/>
                <w:color w:val="auto"/>
                <w:sz w:val="16"/>
                <w:szCs w:val="16"/>
              </w:rPr>
              <w:t>шт</w:t>
            </w:r>
            <w:proofErr w:type="spellEnd"/>
          </w:p>
        </w:tc>
        <w:tc>
          <w:tcPr>
            <w:tcW w:w="567" w:type="dxa"/>
            <w:vMerge w:val="restart"/>
            <w:vAlign w:val="center"/>
          </w:tcPr>
          <w:p w14:paraId="26303EA2" w14:textId="77777777" w:rsidR="003408DD" w:rsidRPr="008368E6" w:rsidRDefault="003408DD" w:rsidP="004E3187">
            <w:pPr>
              <w:widowControl/>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1</w:t>
            </w:r>
          </w:p>
        </w:tc>
      </w:tr>
      <w:tr w:rsidR="003408DD" w:rsidRPr="008368E6" w14:paraId="12D7E87E" w14:textId="77777777" w:rsidTr="0088557E">
        <w:trPr>
          <w:trHeight w:val="144"/>
        </w:trPr>
        <w:tc>
          <w:tcPr>
            <w:tcW w:w="562" w:type="dxa"/>
            <w:vMerge/>
            <w:vAlign w:val="center"/>
          </w:tcPr>
          <w:p w14:paraId="0EB18FFC"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4CED6753"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4AA1BE82"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3A165586" w14:textId="6B2EAAAB" w:rsidR="003408DD" w:rsidRPr="008368E6"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Материалы</w:t>
            </w:r>
          </w:p>
        </w:tc>
        <w:tc>
          <w:tcPr>
            <w:tcW w:w="567" w:type="dxa"/>
            <w:tcBorders>
              <w:top w:val="single" w:sz="4" w:space="0" w:color="auto"/>
              <w:bottom w:val="single" w:sz="4" w:space="0" w:color="auto"/>
            </w:tcBorders>
            <w:shd w:val="clear" w:color="auto" w:fill="auto"/>
            <w:vAlign w:val="center"/>
          </w:tcPr>
          <w:p w14:paraId="05DBB66C" w14:textId="77777777" w:rsidR="003408DD" w:rsidRPr="008368E6" w:rsidRDefault="003408DD"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58F1FE50" w14:textId="7A10EDB1" w:rsidR="003408DD" w:rsidRPr="005500F3" w:rsidRDefault="00895DE8"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Сталь листовая толщина не менее 2,5 мм, </w:t>
            </w:r>
            <w:r w:rsidRPr="00116035">
              <w:rPr>
                <w:rFonts w:ascii="Times New Roman" w:hAnsi="Times New Roman" w:cs="Times New Roman"/>
                <w:bCs/>
                <w:color w:val="auto"/>
                <w:sz w:val="16"/>
                <w:szCs w:val="16"/>
                <w:lang w:eastAsia="ar-SA"/>
              </w:rPr>
              <w:t>металлическая труба, диаметром не менее 42 мм. Толщина стенки, не менее 2,8 мм.</w:t>
            </w:r>
            <w:r>
              <w:rPr>
                <w:rFonts w:ascii="Times New Roman" w:hAnsi="Times New Roman" w:cs="Times New Roman"/>
                <w:bCs/>
                <w:color w:val="auto"/>
                <w:sz w:val="16"/>
                <w:szCs w:val="16"/>
                <w:lang w:eastAsia="ar-SA"/>
              </w:rPr>
              <w:t xml:space="preserve"> </w:t>
            </w:r>
            <w:r w:rsidRPr="00895DE8">
              <w:rPr>
                <w:rFonts w:ascii="Times New Roman" w:hAnsi="Times New Roman" w:cs="Times New Roman"/>
                <w:bCs/>
                <w:color w:val="auto"/>
                <w:sz w:val="16"/>
                <w:szCs w:val="16"/>
                <w:lang w:eastAsia="ar-SA"/>
              </w:rPr>
              <w:t>Рукоятка наборная выполнена из пластиката</w:t>
            </w:r>
            <w:r w:rsidR="00BB75D8">
              <w:rPr>
                <w:rFonts w:ascii="Times New Roman" w:hAnsi="Times New Roman" w:cs="Times New Roman"/>
                <w:bCs/>
                <w:color w:val="auto"/>
                <w:sz w:val="16"/>
                <w:szCs w:val="16"/>
                <w:lang w:eastAsia="ar-SA"/>
              </w:rPr>
              <w:t xml:space="preserve">. </w:t>
            </w:r>
            <w:r w:rsidR="00931AD5" w:rsidRPr="00931AD5">
              <w:rPr>
                <w:rFonts w:ascii="Times New Roman" w:hAnsi="Times New Roman" w:cs="Times New Roman"/>
                <w:bCs/>
                <w:color w:val="auto"/>
                <w:sz w:val="16"/>
                <w:szCs w:val="16"/>
                <w:lang w:eastAsia="ar-SA"/>
              </w:rPr>
              <w:t xml:space="preserve"> Материал </w:t>
            </w:r>
            <w:r w:rsidR="004513E7">
              <w:rPr>
                <w:rFonts w:ascii="Times New Roman" w:hAnsi="Times New Roman" w:cs="Times New Roman"/>
                <w:bCs/>
                <w:color w:val="auto"/>
                <w:sz w:val="16"/>
                <w:szCs w:val="16"/>
                <w:lang w:eastAsia="ar-SA"/>
              </w:rPr>
              <w:t>подножек</w:t>
            </w:r>
            <w:r w:rsidR="00931AD5" w:rsidRPr="00931AD5">
              <w:rPr>
                <w:rFonts w:ascii="Times New Roman" w:hAnsi="Times New Roman" w:cs="Times New Roman"/>
                <w:bCs/>
                <w:color w:val="auto"/>
                <w:sz w:val="16"/>
                <w:szCs w:val="16"/>
                <w:lang w:eastAsia="ar-SA"/>
              </w:rPr>
              <w:t xml:space="preserve"> – </w:t>
            </w:r>
            <w:r w:rsidR="004513E7">
              <w:rPr>
                <w:rFonts w:ascii="Times New Roman" w:hAnsi="Times New Roman" w:cs="Times New Roman"/>
                <w:bCs/>
                <w:color w:val="auto"/>
                <w:sz w:val="16"/>
                <w:szCs w:val="16"/>
                <w:lang w:eastAsia="ar-SA"/>
              </w:rPr>
              <w:t>полиамид</w:t>
            </w:r>
            <w:r w:rsidR="00931AD5" w:rsidRPr="00931AD5">
              <w:rPr>
                <w:rFonts w:ascii="Times New Roman" w:hAnsi="Times New Roman" w:cs="Times New Roman"/>
                <w:bCs/>
                <w:color w:val="auto"/>
                <w:sz w:val="16"/>
                <w:szCs w:val="16"/>
                <w:lang w:eastAsia="ar-SA"/>
              </w:rPr>
              <w:t>, устойчив</w:t>
            </w:r>
            <w:r w:rsidR="001033A2">
              <w:rPr>
                <w:rFonts w:ascii="Times New Roman" w:hAnsi="Times New Roman" w:cs="Times New Roman"/>
                <w:bCs/>
                <w:color w:val="auto"/>
                <w:sz w:val="16"/>
                <w:szCs w:val="16"/>
                <w:lang w:eastAsia="ar-SA"/>
              </w:rPr>
              <w:t>ый</w:t>
            </w:r>
            <w:r w:rsidR="00931AD5" w:rsidRPr="00931AD5">
              <w:rPr>
                <w:rFonts w:ascii="Times New Roman" w:hAnsi="Times New Roman" w:cs="Times New Roman"/>
                <w:bCs/>
                <w:color w:val="auto"/>
                <w:sz w:val="16"/>
                <w:szCs w:val="16"/>
                <w:lang w:eastAsia="ar-SA"/>
              </w:rPr>
              <w:t xml:space="preserve"> к ультрафиолету, влажности, а также обладает морозоустойчивостью.</w:t>
            </w:r>
          </w:p>
        </w:tc>
        <w:tc>
          <w:tcPr>
            <w:tcW w:w="1701" w:type="dxa"/>
            <w:shd w:val="clear" w:color="auto" w:fill="auto"/>
            <w:vAlign w:val="center"/>
          </w:tcPr>
          <w:p w14:paraId="56B61BED" w14:textId="6E514B21"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235A3D46" w14:textId="675EC2A0"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57ED68AA"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49D5317A"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2CFAAB40" w14:textId="77777777" w:rsidTr="0088557E">
        <w:trPr>
          <w:trHeight w:val="144"/>
        </w:trPr>
        <w:tc>
          <w:tcPr>
            <w:tcW w:w="562" w:type="dxa"/>
            <w:vMerge/>
            <w:vAlign w:val="center"/>
          </w:tcPr>
          <w:p w14:paraId="11BAB0D1"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421E03CA"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14842943"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2D2FB0C1" w14:textId="3FBC2D5F" w:rsidR="003408DD" w:rsidRPr="008368E6"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Комплектация</w:t>
            </w:r>
          </w:p>
        </w:tc>
        <w:tc>
          <w:tcPr>
            <w:tcW w:w="567" w:type="dxa"/>
            <w:tcBorders>
              <w:top w:val="single" w:sz="4" w:space="0" w:color="auto"/>
              <w:bottom w:val="single" w:sz="4" w:space="0" w:color="auto"/>
            </w:tcBorders>
            <w:shd w:val="clear" w:color="auto" w:fill="auto"/>
            <w:vAlign w:val="center"/>
          </w:tcPr>
          <w:p w14:paraId="199CA58C" w14:textId="77777777" w:rsidR="003408DD" w:rsidRPr="008368E6" w:rsidRDefault="003408DD"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3A1A4BD4" w14:textId="0617E534" w:rsidR="00A14EA0" w:rsidRDefault="008D2963"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Рама</w:t>
            </w:r>
            <w:r w:rsidR="003408DD">
              <w:rPr>
                <w:rFonts w:ascii="Times New Roman" w:hAnsi="Times New Roman" w:cs="Times New Roman"/>
                <w:bCs/>
                <w:color w:val="auto"/>
                <w:sz w:val="16"/>
                <w:szCs w:val="16"/>
                <w:lang w:eastAsia="ar-SA"/>
              </w:rPr>
              <w:t xml:space="preserve"> тренажера,</w:t>
            </w:r>
          </w:p>
          <w:p w14:paraId="3ABA5471" w14:textId="5DC0A673" w:rsidR="00A14EA0" w:rsidRDefault="00A14EA0"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ш</w:t>
            </w:r>
            <w:r w:rsidR="001033A2">
              <w:rPr>
                <w:rFonts w:ascii="Times New Roman" w:hAnsi="Times New Roman" w:cs="Times New Roman"/>
                <w:bCs/>
                <w:color w:val="auto"/>
                <w:sz w:val="16"/>
                <w:szCs w:val="16"/>
                <w:lang w:eastAsia="ar-SA"/>
              </w:rPr>
              <w:t>атун</w:t>
            </w:r>
            <w:r>
              <w:rPr>
                <w:rFonts w:ascii="Times New Roman" w:hAnsi="Times New Roman" w:cs="Times New Roman"/>
                <w:bCs/>
                <w:color w:val="auto"/>
                <w:sz w:val="16"/>
                <w:szCs w:val="16"/>
                <w:lang w:eastAsia="ar-SA"/>
              </w:rPr>
              <w:t>,</w:t>
            </w:r>
          </w:p>
          <w:p w14:paraId="50985D32" w14:textId="42BE6A36" w:rsidR="003408DD" w:rsidRDefault="003408DD"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рукоять,</w:t>
            </w:r>
          </w:p>
          <w:p w14:paraId="46746823" w14:textId="3DF48919" w:rsidR="008D2963" w:rsidRPr="004513E7" w:rsidRDefault="004B5584"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кулиса,</w:t>
            </w:r>
          </w:p>
          <w:p w14:paraId="7AF372A7" w14:textId="1DFD6AB1" w:rsidR="003408DD" w:rsidRDefault="00BC4365"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механизм регулировки нагрузки</w:t>
            </w:r>
            <w:r w:rsidR="003408DD">
              <w:rPr>
                <w:rFonts w:ascii="Times New Roman" w:hAnsi="Times New Roman" w:cs="Times New Roman"/>
                <w:bCs/>
                <w:color w:val="auto"/>
                <w:sz w:val="16"/>
                <w:szCs w:val="16"/>
                <w:lang w:eastAsia="ar-SA"/>
              </w:rPr>
              <w:t>,</w:t>
            </w:r>
          </w:p>
          <w:p w14:paraId="29879FA3" w14:textId="688278BC" w:rsidR="003408DD" w:rsidRPr="008368E6" w:rsidRDefault="003408DD"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переключатель нагрузки</w:t>
            </w:r>
            <w:r w:rsidRPr="00032C3C">
              <w:rPr>
                <w:rFonts w:ascii="Times New Roman" w:hAnsi="Times New Roman" w:cs="Times New Roman"/>
                <w:bCs/>
                <w:color w:val="auto"/>
                <w:sz w:val="16"/>
                <w:szCs w:val="16"/>
                <w:lang w:eastAsia="ar-SA"/>
              </w:rPr>
              <w:t>.</w:t>
            </w:r>
          </w:p>
        </w:tc>
        <w:tc>
          <w:tcPr>
            <w:tcW w:w="1701" w:type="dxa"/>
            <w:shd w:val="clear" w:color="auto" w:fill="auto"/>
            <w:vAlign w:val="center"/>
          </w:tcPr>
          <w:p w14:paraId="5303F765" w14:textId="4A777F37"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5A36CCF5" w14:textId="5BB33EF3"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0361C918"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596C5B62"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7622868C" w14:textId="77777777" w:rsidTr="0088557E">
        <w:trPr>
          <w:trHeight w:val="144"/>
        </w:trPr>
        <w:tc>
          <w:tcPr>
            <w:tcW w:w="562" w:type="dxa"/>
            <w:vMerge/>
            <w:vAlign w:val="center"/>
          </w:tcPr>
          <w:p w14:paraId="014BA952"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4EAB68C8"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20DFB121"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655846E2" w14:textId="77777777" w:rsidR="003408DD" w:rsidRPr="005A7564"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Габаритные Размеры:</w:t>
            </w:r>
          </w:p>
          <w:p w14:paraId="409AF037" w14:textId="06A4329B" w:rsidR="003408DD" w:rsidRPr="008368E6"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Длина</w:t>
            </w:r>
          </w:p>
        </w:tc>
        <w:tc>
          <w:tcPr>
            <w:tcW w:w="567" w:type="dxa"/>
            <w:tcBorders>
              <w:top w:val="single" w:sz="4" w:space="0" w:color="auto"/>
              <w:bottom w:val="single" w:sz="4" w:space="0" w:color="auto"/>
            </w:tcBorders>
            <w:shd w:val="clear" w:color="auto" w:fill="auto"/>
            <w:vAlign w:val="center"/>
          </w:tcPr>
          <w:p w14:paraId="12FE54C9" w14:textId="64362A5D" w:rsidR="003408DD" w:rsidRPr="008368E6"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42075E96" w14:textId="00C87703" w:rsidR="003408DD" w:rsidRPr="008368E6" w:rsidRDefault="00851767"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118</w:t>
            </w:r>
            <w:r w:rsidR="003408DD">
              <w:rPr>
                <w:rFonts w:ascii="Times New Roman" w:hAnsi="Times New Roman" w:cs="Times New Roman"/>
                <w:bCs/>
                <w:color w:val="auto"/>
                <w:sz w:val="16"/>
                <w:szCs w:val="16"/>
                <w:lang w:eastAsia="ar-SA"/>
              </w:rPr>
              <w:t>2</w:t>
            </w:r>
            <w:r w:rsidR="003408DD" w:rsidRPr="005A7564">
              <w:rPr>
                <w:rFonts w:ascii="Times New Roman" w:hAnsi="Times New Roman" w:cs="Times New Roman"/>
                <w:bCs/>
                <w:color w:val="auto"/>
                <w:sz w:val="16"/>
                <w:szCs w:val="16"/>
                <w:lang w:eastAsia="ar-SA"/>
              </w:rPr>
              <w:t xml:space="preserve"> ± </w:t>
            </w:r>
            <w:r w:rsidR="003408DD">
              <w:rPr>
                <w:rFonts w:ascii="Times New Roman" w:hAnsi="Times New Roman" w:cs="Times New Roman"/>
                <w:bCs/>
                <w:color w:val="auto"/>
                <w:sz w:val="16"/>
                <w:szCs w:val="16"/>
                <w:lang w:eastAsia="ar-SA"/>
              </w:rPr>
              <w:t>50</w:t>
            </w:r>
          </w:p>
        </w:tc>
        <w:tc>
          <w:tcPr>
            <w:tcW w:w="1701" w:type="dxa"/>
            <w:shd w:val="clear" w:color="auto" w:fill="auto"/>
            <w:vAlign w:val="center"/>
          </w:tcPr>
          <w:p w14:paraId="2FC489D8" w14:textId="22D31535"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21E8E5C8" w14:textId="3C54CEC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7EC3F9FA"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3F59E13C"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4B3022FE" w14:textId="77777777" w:rsidTr="0088557E">
        <w:trPr>
          <w:trHeight w:val="144"/>
        </w:trPr>
        <w:tc>
          <w:tcPr>
            <w:tcW w:w="562" w:type="dxa"/>
            <w:vMerge/>
            <w:vAlign w:val="center"/>
          </w:tcPr>
          <w:p w14:paraId="5A8F1936"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3EC720FB"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78491A64"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6696CD0" w14:textId="77777777"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27866D09" w14:textId="1DF2D04F" w:rsidR="003408DD" w:rsidRPr="008368E6"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Ширина</w:t>
            </w:r>
          </w:p>
        </w:tc>
        <w:tc>
          <w:tcPr>
            <w:tcW w:w="567" w:type="dxa"/>
            <w:tcBorders>
              <w:top w:val="single" w:sz="4" w:space="0" w:color="auto"/>
              <w:bottom w:val="single" w:sz="4" w:space="0" w:color="auto"/>
            </w:tcBorders>
            <w:shd w:val="clear" w:color="auto" w:fill="auto"/>
            <w:vAlign w:val="center"/>
          </w:tcPr>
          <w:p w14:paraId="6B11ABBD" w14:textId="339666E3" w:rsidR="003408DD" w:rsidRPr="008368E6"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1FF657B7" w14:textId="6F984ECC" w:rsidR="003408DD" w:rsidRPr="008368E6" w:rsidRDefault="00C032EB"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823</w:t>
            </w:r>
            <w:r w:rsidR="003408DD">
              <w:rPr>
                <w:rFonts w:ascii="Times New Roman" w:hAnsi="Times New Roman" w:cs="Times New Roman"/>
                <w:bCs/>
                <w:color w:val="auto"/>
                <w:sz w:val="16"/>
                <w:szCs w:val="16"/>
                <w:lang w:eastAsia="ar-SA"/>
              </w:rPr>
              <w:t xml:space="preserve"> ± 50</w:t>
            </w:r>
          </w:p>
        </w:tc>
        <w:tc>
          <w:tcPr>
            <w:tcW w:w="1701" w:type="dxa"/>
            <w:shd w:val="clear" w:color="auto" w:fill="auto"/>
            <w:vAlign w:val="center"/>
          </w:tcPr>
          <w:p w14:paraId="488FCA3E" w14:textId="24E676CF"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4F4E804B" w14:textId="4A75D35A"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119C99F0"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3FCA33C0"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7466374A" w14:textId="77777777" w:rsidTr="0088557E">
        <w:trPr>
          <w:trHeight w:val="144"/>
        </w:trPr>
        <w:tc>
          <w:tcPr>
            <w:tcW w:w="562" w:type="dxa"/>
            <w:vMerge/>
            <w:vAlign w:val="center"/>
          </w:tcPr>
          <w:p w14:paraId="035CACC4"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155C944D"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1BB21130"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E00EFB2" w14:textId="77777777"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194A0F4B" w14:textId="072E2F89" w:rsidR="003408DD" w:rsidRPr="008368E6" w:rsidRDefault="003408DD"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Высота</w:t>
            </w:r>
          </w:p>
        </w:tc>
        <w:tc>
          <w:tcPr>
            <w:tcW w:w="567" w:type="dxa"/>
            <w:tcBorders>
              <w:top w:val="single" w:sz="4" w:space="0" w:color="auto"/>
              <w:bottom w:val="single" w:sz="4" w:space="0" w:color="auto"/>
            </w:tcBorders>
            <w:shd w:val="clear" w:color="auto" w:fill="auto"/>
            <w:vAlign w:val="center"/>
          </w:tcPr>
          <w:p w14:paraId="49397435" w14:textId="177D10CE" w:rsidR="003408DD" w:rsidRPr="008368E6"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3C2BE56E" w14:textId="451111A9" w:rsidR="003408DD" w:rsidRPr="008368E6" w:rsidRDefault="003408DD"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1</w:t>
            </w:r>
            <w:r w:rsidR="00DF5C03">
              <w:rPr>
                <w:rFonts w:ascii="Times New Roman" w:hAnsi="Times New Roman" w:cs="Times New Roman"/>
                <w:bCs/>
                <w:color w:val="auto"/>
                <w:sz w:val="16"/>
                <w:szCs w:val="16"/>
                <w:lang w:val="en-US" w:eastAsia="ar-SA"/>
              </w:rPr>
              <w:t>627</w:t>
            </w:r>
            <w:r w:rsidRPr="005A7564">
              <w:rPr>
                <w:rFonts w:ascii="Times New Roman" w:hAnsi="Times New Roman" w:cs="Times New Roman"/>
                <w:bCs/>
                <w:color w:val="auto"/>
                <w:sz w:val="16"/>
                <w:szCs w:val="16"/>
                <w:lang w:eastAsia="ar-SA"/>
              </w:rPr>
              <w:t xml:space="preserve"> ± </w:t>
            </w:r>
            <w:r>
              <w:rPr>
                <w:rFonts w:ascii="Times New Roman" w:hAnsi="Times New Roman" w:cs="Times New Roman"/>
                <w:bCs/>
                <w:color w:val="auto"/>
                <w:sz w:val="16"/>
                <w:szCs w:val="16"/>
                <w:lang w:eastAsia="ar-SA"/>
              </w:rPr>
              <w:t>50</w:t>
            </w:r>
          </w:p>
        </w:tc>
        <w:tc>
          <w:tcPr>
            <w:tcW w:w="1701" w:type="dxa"/>
            <w:shd w:val="clear" w:color="auto" w:fill="auto"/>
            <w:vAlign w:val="center"/>
          </w:tcPr>
          <w:p w14:paraId="7B0D6E12" w14:textId="49660F06"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4D44A2D2" w14:textId="77C8AB2A"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5D273CE9"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4558A2B1"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0B4EBBC3" w14:textId="77777777" w:rsidTr="0088557E">
        <w:trPr>
          <w:trHeight w:val="144"/>
        </w:trPr>
        <w:tc>
          <w:tcPr>
            <w:tcW w:w="562" w:type="dxa"/>
            <w:vMerge/>
            <w:vAlign w:val="center"/>
          </w:tcPr>
          <w:p w14:paraId="0D25CC80"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7E2309A9"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21369D52"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73E0F42" w14:textId="60D86BFA"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Критическая высота падения</w:t>
            </w:r>
          </w:p>
        </w:tc>
        <w:tc>
          <w:tcPr>
            <w:tcW w:w="567" w:type="dxa"/>
            <w:tcBorders>
              <w:top w:val="single" w:sz="4" w:space="0" w:color="auto"/>
              <w:bottom w:val="single" w:sz="4" w:space="0" w:color="auto"/>
            </w:tcBorders>
            <w:shd w:val="clear" w:color="auto" w:fill="auto"/>
            <w:vAlign w:val="center"/>
          </w:tcPr>
          <w:p w14:paraId="32DC20DB" w14:textId="69B34CF5" w:rsidR="003408DD" w:rsidRPr="005A7564"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r w:rsidRPr="005A7564">
              <w:rPr>
                <w:rFonts w:ascii="Times New Roman" w:hAnsi="Times New Roman" w:cs="Times New Roman"/>
                <w:color w:val="auto"/>
                <w:sz w:val="16"/>
                <w:szCs w:val="16"/>
                <w:lang w:val="en-US" w:eastAsia="ar-SA"/>
              </w:rPr>
              <w:t>.</w:t>
            </w:r>
          </w:p>
        </w:tc>
        <w:tc>
          <w:tcPr>
            <w:tcW w:w="6097" w:type="dxa"/>
            <w:tcBorders>
              <w:right w:val="single" w:sz="4" w:space="0" w:color="auto"/>
            </w:tcBorders>
            <w:shd w:val="clear" w:color="auto" w:fill="auto"/>
            <w:vAlign w:val="center"/>
          </w:tcPr>
          <w:p w14:paraId="41E54F25" w14:textId="2AD52AB5" w:rsidR="003408DD" w:rsidRPr="006355CF" w:rsidRDefault="003408DD"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200</w:t>
            </w:r>
          </w:p>
        </w:tc>
        <w:tc>
          <w:tcPr>
            <w:tcW w:w="1701" w:type="dxa"/>
            <w:shd w:val="clear" w:color="auto" w:fill="auto"/>
            <w:vAlign w:val="center"/>
          </w:tcPr>
          <w:p w14:paraId="151A1343" w14:textId="690F4507"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2461BC7F" w14:textId="7777777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54890EBB"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2906F76C"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473F96ED" w14:textId="77777777" w:rsidTr="0088557E">
        <w:trPr>
          <w:trHeight w:val="144"/>
        </w:trPr>
        <w:tc>
          <w:tcPr>
            <w:tcW w:w="562" w:type="dxa"/>
            <w:vMerge/>
            <w:vAlign w:val="center"/>
          </w:tcPr>
          <w:p w14:paraId="67D7C248"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5B452975"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07545D87"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A94A65C" w14:textId="749865E3"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Возрастная группа</w:t>
            </w:r>
          </w:p>
        </w:tc>
        <w:tc>
          <w:tcPr>
            <w:tcW w:w="567" w:type="dxa"/>
            <w:tcBorders>
              <w:top w:val="single" w:sz="4" w:space="0" w:color="auto"/>
              <w:bottom w:val="single" w:sz="4" w:space="0" w:color="auto"/>
            </w:tcBorders>
            <w:shd w:val="clear" w:color="auto" w:fill="auto"/>
            <w:vAlign w:val="center"/>
          </w:tcPr>
          <w:p w14:paraId="43BEF89B" w14:textId="15899AFF" w:rsidR="003408DD" w:rsidRPr="005A7564"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6097" w:type="dxa"/>
            <w:tcBorders>
              <w:right w:val="single" w:sz="4" w:space="0" w:color="auto"/>
            </w:tcBorders>
            <w:shd w:val="clear" w:color="auto" w:fill="auto"/>
            <w:vAlign w:val="center"/>
          </w:tcPr>
          <w:p w14:paraId="10541C57" w14:textId="11DE7ADB" w:rsidR="003408DD" w:rsidRPr="005A7564" w:rsidRDefault="003408DD"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Не менее </w:t>
            </w:r>
            <w:r w:rsidRPr="005A7564">
              <w:rPr>
                <w:rFonts w:ascii="Times New Roman" w:hAnsi="Times New Roman" w:cs="Times New Roman"/>
                <w:bCs/>
                <w:color w:val="auto"/>
                <w:sz w:val="16"/>
                <w:szCs w:val="16"/>
                <w:lang w:eastAsia="ar-SA"/>
              </w:rPr>
              <w:t>14</w:t>
            </w:r>
          </w:p>
        </w:tc>
        <w:tc>
          <w:tcPr>
            <w:tcW w:w="1701" w:type="dxa"/>
            <w:shd w:val="clear" w:color="auto" w:fill="auto"/>
            <w:vAlign w:val="center"/>
          </w:tcPr>
          <w:p w14:paraId="05CFFAC5" w14:textId="71C00DED" w:rsidR="003408DD" w:rsidRPr="007168C8" w:rsidRDefault="003408DD"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16D3FDC8" w14:textId="7777777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5DBBAD8F"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03FE20DE"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604383B4" w14:textId="77777777" w:rsidTr="0088557E">
        <w:trPr>
          <w:trHeight w:val="144"/>
        </w:trPr>
        <w:tc>
          <w:tcPr>
            <w:tcW w:w="562" w:type="dxa"/>
            <w:vMerge/>
            <w:vAlign w:val="center"/>
          </w:tcPr>
          <w:p w14:paraId="4DAA0FF8"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10338E50"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24E75826"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A2D6F69" w14:textId="2D37D88E"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Назначенный срок службы</w:t>
            </w:r>
          </w:p>
        </w:tc>
        <w:tc>
          <w:tcPr>
            <w:tcW w:w="567" w:type="dxa"/>
            <w:tcBorders>
              <w:top w:val="single" w:sz="4" w:space="0" w:color="auto"/>
              <w:bottom w:val="single" w:sz="4" w:space="0" w:color="auto"/>
            </w:tcBorders>
            <w:shd w:val="clear" w:color="auto" w:fill="auto"/>
            <w:vAlign w:val="center"/>
          </w:tcPr>
          <w:p w14:paraId="1C180589" w14:textId="527B947B" w:rsidR="003408DD" w:rsidRPr="005A7564"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6097" w:type="dxa"/>
            <w:tcBorders>
              <w:right w:val="single" w:sz="4" w:space="0" w:color="auto"/>
            </w:tcBorders>
            <w:shd w:val="clear" w:color="auto" w:fill="auto"/>
            <w:vAlign w:val="center"/>
          </w:tcPr>
          <w:p w14:paraId="60990BF2" w14:textId="7DD63D7B" w:rsidR="003408DD" w:rsidRPr="00562FCD" w:rsidRDefault="003408DD" w:rsidP="004E3187">
            <w:pPr>
              <w:jc w:val="cente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val="en-US" w:eastAsia="ar-SA"/>
              </w:rPr>
              <w:t>5</w:t>
            </w:r>
          </w:p>
        </w:tc>
        <w:tc>
          <w:tcPr>
            <w:tcW w:w="1701" w:type="dxa"/>
            <w:shd w:val="clear" w:color="auto" w:fill="auto"/>
            <w:vAlign w:val="center"/>
          </w:tcPr>
          <w:p w14:paraId="6A6C1F13" w14:textId="04512FAD"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50F105C6" w14:textId="7777777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49777005"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061149A9"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3547E8BB" w14:textId="77777777" w:rsidTr="0088557E">
        <w:trPr>
          <w:trHeight w:val="144"/>
        </w:trPr>
        <w:tc>
          <w:tcPr>
            <w:tcW w:w="562" w:type="dxa"/>
            <w:vMerge/>
            <w:vAlign w:val="center"/>
          </w:tcPr>
          <w:p w14:paraId="47E51834"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3ADE4E58"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7D705C6F"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A96FFB0" w14:textId="399EB559" w:rsidR="003408DD" w:rsidRPr="005A7564" w:rsidRDefault="003408DD"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Гарантийный срок эксплуатации</w:t>
            </w:r>
          </w:p>
        </w:tc>
        <w:tc>
          <w:tcPr>
            <w:tcW w:w="567" w:type="dxa"/>
            <w:tcBorders>
              <w:top w:val="single" w:sz="4" w:space="0" w:color="auto"/>
              <w:bottom w:val="single" w:sz="4" w:space="0" w:color="auto"/>
            </w:tcBorders>
            <w:shd w:val="clear" w:color="auto" w:fill="auto"/>
            <w:vAlign w:val="center"/>
          </w:tcPr>
          <w:p w14:paraId="6DDBFC65" w14:textId="189FE556" w:rsidR="003408DD" w:rsidRPr="005A7564" w:rsidRDefault="003408DD"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мес.</w:t>
            </w:r>
          </w:p>
        </w:tc>
        <w:tc>
          <w:tcPr>
            <w:tcW w:w="6097" w:type="dxa"/>
            <w:tcBorders>
              <w:right w:val="single" w:sz="4" w:space="0" w:color="auto"/>
            </w:tcBorders>
            <w:shd w:val="clear" w:color="auto" w:fill="auto"/>
            <w:vAlign w:val="center"/>
          </w:tcPr>
          <w:p w14:paraId="2B6E9964" w14:textId="52893E3C" w:rsidR="003408DD" w:rsidRPr="005A7564" w:rsidRDefault="003408DD" w:rsidP="004E3187">
            <w:pPr>
              <w:jc w:val="cente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12</w:t>
            </w:r>
          </w:p>
        </w:tc>
        <w:tc>
          <w:tcPr>
            <w:tcW w:w="1701" w:type="dxa"/>
            <w:shd w:val="clear" w:color="auto" w:fill="auto"/>
            <w:vAlign w:val="center"/>
          </w:tcPr>
          <w:p w14:paraId="4CFF5DFB" w14:textId="7CD509B1"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7BC5390D" w14:textId="7777777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582AA3E1"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76DDC7D3" w14:textId="77777777" w:rsidR="003408DD" w:rsidRPr="008368E6" w:rsidRDefault="003408DD" w:rsidP="004E3187">
            <w:pPr>
              <w:widowControl/>
              <w:jc w:val="center"/>
              <w:rPr>
                <w:rFonts w:ascii="Times New Roman" w:hAnsi="Times New Roman" w:cs="Times New Roman"/>
                <w:color w:val="auto"/>
                <w:sz w:val="16"/>
                <w:szCs w:val="16"/>
              </w:rPr>
            </w:pPr>
          </w:p>
        </w:tc>
      </w:tr>
      <w:tr w:rsidR="003408DD" w:rsidRPr="008368E6" w14:paraId="71C4A5A6" w14:textId="77777777" w:rsidTr="0088557E">
        <w:trPr>
          <w:trHeight w:val="144"/>
        </w:trPr>
        <w:tc>
          <w:tcPr>
            <w:tcW w:w="562" w:type="dxa"/>
            <w:vMerge/>
            <w:vAlign w:val="center"/>
          </w:tcPr>
          <w:p w14:paraId="75E7C452" w14:textId="77777777" w:rsidR="003408DD" w:rsidRPr="008368E6" w:rsidRDefault="003408DD" w:rsidP="004E3187">
            <w:pPr>
              <w:jc w:val="center"/>
              <w:rPr>
                <w:rFonts w:ascii="Times New Roman" w:hAnsi="Times New Roman" w:cs="Times New Roman"/>
                <w:color w:val="auto"/>
                <w:sz w:val="16"/>
                <w:szCs w:val="16"/>
              </w:rPr>
            </w:pPr>
          </w:p>
        </w:tc>
        <w:tc>
          <w:tcPr>
            <w:tcW w:w="1843" w:type="dxa"/>
            <w:vMerge/>
            <w:vAlign w:val="center"/>
          </w:tcPr>
          <w:p w14:paraId="57636749" w14:textId="77777777" w:rsidR="003408DD" w:rsidRPr="008368E6" w:rsidRDefault="003408DD"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1B7E5222" w14:textId="77777777" w:rsidR="003408DD" w:rsidRPr="008368E6" w:rsidRDefault="003408DD"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821AA6E" w14:textId="25CB2B20" w:rsidR="003408DD" w:rsidRPr="005A7564" w:rsidRDefault="008D2963" w:rsidP="004E3187">
            <w:pPr>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Оценка соответствия ТР ЕАЭС 042/2017</w:t>
            </w:r>
          </w:p>
        </w:tc>
        <w:tc>
          <w:tcPr>
            <w:tcW w:w="567" w:type="dxa"/>
            <w:tcBorders>
              <w:top w:val="single" w:sz="4" w:space="0" w:color="auto"/>
              <w:bottom w:val="single" w:sz="4" w:space="0" w:color="auto"/>
            </w:tcBorders>
            <w:shd w:val="clear" w:color="auto" w:fill="auto"/>
            <w:vAlign w:val="center"/>
          </w:tcPr>
          <w:p w14:paraId="1E943420" w14:textId="77777777" w:rsidR="003408DD" w:rsidRPr="005A7564" w:rsidRDefault="003408DD"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36A07443" w14:textId="592BFB78" w:rsidR="003408DD" w:rsidRPr="005A7564" w:rsidRDefault="003408DD" w:rsidP="004E3187">
            <w:pPr>
              <w:jc w:val="cente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Документ соответствия Техническому регламенту Евразийского экономического союза «О безопасности оборудования для детских игровых площадок» ТР ЕАЭС 042/2017</w:t>
            </w:r>
          </w:p>
        </w:tc>
        <w:tc>
          <w:tcPr>
            <w:tcW w:w="1701" w:type="dxa"/>
            <w:shd w:val="clear" w:color="auto" w:fill="auto"/>
            <w:vAlign w:val="center"/>
          </w:tcPr>
          <w:p w14:paraId="4498F080" w14:textId="075AFF44" w:rsidR="003408DD" w:rsidRPr="008368E6" w:rsidRDefault="003408DD"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3A4F4740" w14:textId="77777777" w:rsidR="003408DD" w:rsidRPr="008368E6" w:rsidRDefault="003408DD" w:rsidP="004E3187">
            <w:pPr>
              <w:suppressAutoHyphens/>
              <w:jc w:val="center"/>
              <w:rPr>
                <w:rFonts w:ascii="Times New Roman" w:hAnsi="Times New Roman" w:cs="Times New Roman"/>
                <w:color w:val="auto"/>
                <w:sz w:val="16"/>
                <w:szCs w:val="16"/>
              </w:rPr>
            </w:pPr>
          </w:p>
        </w:tc>
        <w:tc>
          <w:tcPr>
            <w:tcW w:w="567" w:type="dxa"/>
            <w:vMerge/>
            <w:vAlign w:val="center"/>
          </w:tcPr>
          <w:p w14:paraId="0E6D398B" w14:textId="77777777" w:rsidR="003408DD" w:rsidRPr="008368E6" w:rsidRDefault="003408DD" w:rsidP="004E3187">
            <w:pPr>
              <w:widowControl/>
              <w:jc w:val="center"/>
              <w:rPr>
                <w:rFonts w:ascii="Times New Roman" w:hAnsi="Times New Roman" w:cs="Times New Roman"/>
                <w:color w:val="auto"/>
                <w:sz w:val="16"/>
                <w:szCs w:val="16"/>
              </w:rPr>
            </w:pPr>
          </w:p>
        </w:tc>
        <w:tc>
          <w:tcPr>
            <w:tcW w:w="567" w:type="dxa"/>
            <w:vMerge/>
            <w:vAlign w:val="center"/>
          </w:tcPr>
          <w:p w14:paraId="0F45546D" w14:textId="77777777" w:rsidR="003408DD" w:rsidRPr="008368E6" w:rsidRDefault="003408DD" w:rsidP="004E3187">
            <w:pPr>
              <w:widowControl/>
              <w:jc w:val="center"/>
              <w:rPr>
                <w:rFonts w:ascii="Times New Roman" w:hAnsi="Times New Roman" w:cs="Times New Roman"/>
                <w:color w:val="auto"/>
                <w:sz w:val="16"/>
                <w:szCs w:val="16"/>
              </w:rPr>
            </w:pPr>
          </w:p>
        </w:tc>
      </w:tr>
      <w:tr w:rsidR="00FB4BAF" w:rsidRPr="008368E6" w14:paraId="641F2E86" w14:textId="77777777" w:rsidTr="0088557E">
        <w:trPr>
          <w:trHeight w:val="459"/>
        </w:trPr>
        <w:tc>
          <w:tcPr>
            <w:tcW w:w="562" w:type="dxa"/>
            <w:vMerge/>
            <w:tcBorders>
              <w:bottom w:val="nil"/>
            </w:tcBorders>
            <w:vAlign w:val="center"/>
          </w:tcPr>
          <w:p w14:paraId="7DFC7563" w14:textId="77777777" w:rsidR="00FB4BAF" w:rsidRPr="00AD3D18" w:rsidRDefault="00FB4BAF" w:rsidP="004E3187">
            <w:pPr>
              <w:jc w:val="center"/>
              <w:rPr>
                <w:rFonts w:ascii="Times New Roman" w:hAnsi="Times New Roman" w:cs="Times New Roman"/>
                <w:b/>
                <w:color w:val="auto"/>
                <w:sz w:val="16"/>
                <w:szCs w:val="16"/>
              </w:rPr>
            </w:pPr>
          </w:p>
        </w:tc>
        <w:tc>
          <w:tcPr>
            <w:tcW w:w="1843" w:type="dxa"/>
            <w:vMerge/>
            <w:tcBorders>
              <w:bottom w:val="nil"/>
            </w:tcBorders>
            <w:vAlign w:val="center"/>
          </w:tcPr>
          <w:p w14:paraId="59304675" w14:textId="77777777" w:rsidR="00FB4BAF" w:rsidRPr="00AD3D18" w:rsidRDefault="00FB4BAF" w:rsidP="004E3187">
            <w:pPr>
              <w:jc w:val="center"/>
              <w:rPr>
                <w:rFonts w:ascii="Times New Roman" w:hAnsi="Times New Roman" w:cs="Times New Roman"/>
                <w:b/>
                <w:bCs/>
                <w:color w:val="auto"/>
                <w:sz w:val="16"/>
                <w:szCs w:val="16"/>
              </w:rPr>
            </w:pPr>
          </w:p>
        </w:tc>
        <w:tc>
          <w:tcPr>
            <w:tcW w:w="709" w:type="dxa"/>
            <w:tcBorders>
              <w:top w:val="single" w:sz="4" w:space="0" w:color="auto"/>
              <w:bottom w:val="single" w:sz="4" w:space="0" w:color="auto"/>
            </w:tcBorders>
            <w:shd w:val="clear" w:color="auto" w:fill="auto"/>
            <w:vAlign w:val="center"/>
          </w:tcPr>
          <w:p w14:paraId="2C0BDB22" w14:textId="77777777" w:rsidR="00FB4BAF" w:rsidRPr="00AD3D18" w:rsidRDefault="00FB4BAF" w:rsidP="004E3187">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DE27F04" w14:textId="3BDEE45F" w:rsidR="00FB4BAF" w:rsidRPr="005A7564" w:rsidRDefault="00FB4BAF" w:rsidP="004E3187">
            <w:pPr>
              <w:suppressAutoHyphens/>
              <w:jc w:val="center"/>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Маркировочная табличка</w:t>
            </w:r>
          </w:p>
        </w:tc>
        <w:tc>
          <w:tcPr>
            <w:tcW w:w="567" w:type="dxa"/>
            <w:tcBorders>
              <w:top w:val="single" w:sz="4" w:space="0" w:color="auto"/>
              <w:bottom w:val="single" w:sz="4" w:space="0" w:color="auto"/>
            </w:tcBorders>
            <w:shd w:val="clear" w:color="auto" w:fill="auto"/>
            <w:vAlign w:val="center"/>
          </w:tcPr>
          <w:p w14:paraId="552FAA39" w14:textId="77777777" w:rsidR="00FB4BAF" w:rsidRPr="005A7564" w:rsidRDefault="00FB4BAF" w:rsidP="004E3187">
            <w:pPr>
              <w:jc w:val="center"/>
              <w:rPr>
                <w:rFonts w:ascii="Times New Roman" w:hAnsi="Times New Roman" w:cs="Times New Roman"/>
                <w:color w:val="auto"/>
                <w:sz w:val="16"/>
                <w:szCs w:val="16"/>
                <w:lang w:eastAsia="ar-SA"/>
              </w:rPr>
            </w:pPr>
          </w:p>
        </w:tc>
        <w:tc>
          <w:tcPr>
            <w:tcW w:w="6097" w:type="dxa"/>
            <w:tcBorders>
              <w:bottom w:val="single" w:sz="4" w:space="0" w:color="auto"/>
              <w:right w:val="single" w:sz="4" w:space="0" w:color="auto"/>
            </w:tcBorders>
            <w:shd w:val="clear" w:color="auto" w:fill="auto"/>
            <w:vAlign w:val="center"/>
          </w:tcPr>
          <w:p w14:paraId="20A22A85" w14:textId="1406AEFA" w:rsidR="00FB4BAF" w:rsidRPr="005A7564" w:rsidRDefault="00FB4BAF" w:rsidP="004E3187">
            <w:pPr>
              <w:jc w:val="center"/>
              <w:rPr>
                <w:rFonts w:ascii="Times New Roman" w:hAnsi="Times New Roman" w:cs="Times New Roman"/>
                <w:bCs/>
                <w:color w:val="auto"/>
                <w:sz w:val="16"/>
                <w:szCs w:val="16"/>
                <w:lang w:eastAsia="ar-SA"/>
              </w:rPr>
            </w:pPr>
            <w:r w:rsidRPr="00032C3C">
              <w:rPr>
                <w:rFonts w:ascii="Times New Roman" w:hAnsi="Times New Roman" w:cs="Times New Roman"/>
                <w:bCs/>
                <w:color w:val="auto"/>
                <w:sz w:val="16"/>
                <w:szCs w:val="16"/>
                <w:lang w:eastAsia="ar-SA"/>
              </w:rPr>
              <w:t>информация об ограничениях по массе и росту занимающихся.</w:t>
            </w:r>
          </w:p>
        </w:tc>
        <w:tc>
          <w:tcPr>
            <w:tcW w:w="1701" w:type="dxa"/>
            <w:tcBorders>
              <w:bottom w:val="single" w:sz="4" w:space="0" w:color="auto"/>
            </w:tcBorders>
            <w:shd w:val="clear" w:color="auto" w:fill="auto"/>
            <w:vAlign w:val="center"/>
          </w:tcPr>
          <w:p w14:paraId="0845F3AE" w14:textId="11E23D2A" w:rsidR="00FB4BAF" w:rsidRPr="008368E6" w:rsidRDefault="00FB4BAF" w:rsidP="004E3187">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Значение характеристики не может изменяться</w:t>
            </w:r>
          </w:p>
        </w:tc>
        <w:tc>
          <w:tcPr>
            <w:tcW w:w="1417" w:type="dxa"/>
            <w:vMerge/>
            <w:shd w:val="clear" w:color="auto" w:fill="auto"/>
            <w:vAlign w:val="center"/>
          </w:tcPr>
          <w:p w14:paraId="7EA218FF"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2BA5F715"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1904B1A1"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367587BE" w14:textId="77777777" w:rsidTr="0088557E">
        <w:trPr>
          <w:trHeight w:val="268"/>
        </w:trPr>
        <w:tc>
          <w:tcPr>
            <w:tcW w:w="562" w:type="dxa"/>
            <w:vMerge w:val="restart"/>
            <w:tcBorders>
              <w:top w:val="nil"/>
            </w:tcBorders>
            <w:vAlign w:val="center"/>
          </w:tcPr>
          <w:p w14:paraId="094BD2B8" w14:textId="77777777" w:rsidR="00FB4BAF" w:rsidRPr="00AD3D18" w:rsidRDefault="00FB4BAF" w:rsidP="004E3187">
            <w:pPr>
              <w:jc w:val="center"/>
              <w:rPr>
                <w:rFonts w:ascii="Times New Roman" w:hAnsi="Times New Roman" w:cs="Times New Roman"/>
                <w:b/>
                <w:color w:val="auto"/>
                <w:sz w:val="16"/>
                <w:szCs w:val="16"/>
              </w:rPr>
            </w:pPr>
          </w:p>
        </w:tc>
        <w:tc>
          <w:tcPr>
            <w:tcW w:w="1843" w:type="dxa"/>
            <w:vMerge w:val="restart"/>
            <w:tcBorders>
              <w:top w:val="nil"/>
            </w:tcBorders>
            <w:vAlign w:val="center"/>
          </w:tcPr>
          <w:p w14:paraId="3CDF999C" w14:textId="77777777" w:rsidR="00FB4BAF" w:rsidRPr="00AD3D18" w:rsidRDefault="00FB4BAF" w:rsidP="004E3187">
            <w:pPr>
              <w:jc w:val="center"/>
              <w:rPr>
                <w:rFonts w:ascii="Times New Roman" w:hAnsi="Times New Roman" w:cs="Times New Roman"/>
                <w:b/>
                <w:bCs/>
                <w:color w:val="auto"/>
                <w:sz w:val="16"/>
                <w:szCs w:val="16"/>
              </w:rPr>
            </w:pPr>
          </w:p>
        </w:tc>
        <w:tc>
          <w:tcPr>
            <w:tcW w:w="709" w:type="dxa"/>
            <w:tcBorders>
              <w:top w:val="single" w:sz="4" w:space="0" w:color="auto"/>
              <w:bottom w:val="single" w:sz="4" w:space="0" w:color="auto"/>
            </w:tcBorders>
            <w:shd w:val="clear" w:color="auto" w:fill="auto"/>
            <w:vAlign w:val="center"/>
          </w:tcPr>
          <w:p w14:paraId="6914DB6C" w14:textId="77777777" w:rsidR="00FB4BAF" w:rsidRPr="00AD3D18" w:rsidRDefault="00FB4BAF" w:rsidP="004E3187">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6032B1B2" w14:textId="5F87A922" w:rsidR="00FB4BAF" w:rsidRDefault="00FB4BAF" w:rsidP="004E3187">
            <w:pPr>
              <w:suppressAutoHyphens/>
              <w:jc w:val="center"/>
              <w:rPr>
                <w:rFonts w:ascii="Times New Roman" w:hAnsi="Times New Roman" w:cs="Times New Roman"/>
                <w:bCs/>
                <w:color w:val="auto"/>
                <w:sz w:val="16"/>
                <w:szCs w:val="16"/>
                <w:lang w:eastAsia="ar-SA"/>
              </w:rPr>
            </w:pPr>
            <w:r w:rsidRPr="00DB235F">
              <w:rPr>
                <w:rFonts w:ascii="Times New Roman" w:hAnsi="Times New Roman" w:cs="Times New Roman"/>
                <w:color w:val="auto"/>
                <w:sz w:val="16"/>
                <w:szCs w:val="16"/>
                <w:lang w:eastAsia="ar-SA"/>
              </w:rPr>
              <w:t>Метод установки</w:t>
            </w:r>
          </w:p>
        </w:tc>
        <w:tc>
          <w:tcPr>
            <w:tcW w:w="567" w:type="dxa"/>
            <w:tcBorders>
              <w:top w:val="single" w:sz="4" w:space="0" w:color="auto"/>
              <w:bottom w:val="single" w:sz="4" w:space="0" w:color="auto"/>
            </w:tcBorders>
            <w:shd w:val="clear" w:color="auto" w:fill="auto"/>
            <w:vAlign w:val="center"/>
          </w:tcPr>
          <w:p w14:paraId="13D7F659" w14:textId="77777777" w:rsidR="00FB4BAF" w:rsidRPr="005A7564" w:rsidRDefault="00FB4BAF"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5F127166" w14:textId="5F737AAB" w:rsidR="00FB4BAF" w:rsidRPr="00032C3C" w:rsidRDefault="00FB4BAF" w:rsidP="004E3187">
            <w:pPr>
              <w:jc w:val="center"/>
              <w:rPr>
                <w:rFonts w:ascii="Times New Roman" w:hAnsi="Times New Roman" w:cs="Times New Roman"/>
                <w:bCs/>
                <w:color w:val="auto"/>
                <w:sz w:val="16"/>
                <w:szCs w:val="16"/>
                <w:lang w:eastAsia="ar-SA"/>
              </w:rPr>
            </w:pPr>
            <w:r w:rsidRPr="0038073B">
              <w:rPr>
                <w:rFonts w:ascii="Times New Roman" w:hAnsi="Times New Roman" w:cs="Times New Roman"/>
                <w:bCs/>
                <w:color w:val="auto"/>
                <w:sz w:val="16"/>
                <w:szCs w:val="16"/>
                <w:lang w:eastAsia="ar-SA"/>
              </w:rPr>
              <w:t>Изделие должно крепиться анкерными болтами к бетонному основанию или раме. Отверстия под анкерные болты закрываются пластиковыми заглушками для обеспечения безопасности и эстетического внешнего вида.</w:t>
            </w:r>
          </w:p>
        </w:tc>
        <w:tc>
          <w:tcPr>
            <w:tcW w:w="1701" w:type="dxa"/>
            <w:shd w:val="clear" w:color="auto" w:fill="auto"/>
            <w:vAlign w:val="center"/>
          </w:tcPr>
          <w:p w14:paraId="61953151" w14:textId="0626AA0A" w:rsidR="00FB4BAF" w:rsidRPr="008368E6" w:rsidRDefault="00FB4BAF" w:rsidP="004E3187">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участником закупки</w:t>
            </w:r>
          </w:p>
        </w:tc>
        <w:tc>
          <w:tcPr>
            <w:tcW w:w="1417" w:type="dxa"/>
            <w:vMerge/>
            <w:shd w:val="clear" w:color="auto" w:fill="auto"/>
            <w:vAlign w:val="center"/>
          </w:tcPr>
          <w:p w14:paraId="3391D368"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7C681498"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3FEB06ED"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31FAEABD" w14:textId="77777777" w:rsidTr="0088557E">
        <w:trPr>
          <w:trHeight w:val="387"/>
        </w:trPr>
        <w:tc>
          <w:tcPr>
            <w:tcW w:w="562" w:type="dxa"/>
            <w:vMerge/>
            <w:tcBorders>
              <w:bottom w:val="single" w:sz="4" w:space="0" w:color="auto"/>
            </w:tcBorders>
            <w:vAlign w:val="center"/>
          </w:tcPr>
          <w:p w14:paraId="32A0BF50" w14:textId="69856967" w:rsidR="00FB4BAF" w:rsidRPr="00AD3D18" w:rsidRDefault="00FB4BAF" w:rsidP="004E3187">
            <w:pPr>
              <w:jc w:val="center"/>
              <w:rPr>
                <w:rFonts w:ascii="Times New Roman" w:hAnsi="Times New Roman" w:cs="Times New Roman"/>
                <w:b/>
                <w:color w:val="auto"/>
                <w:sz w:val="16"/>
                <w:szCs w:val="16"/>
              </w:rPr>
            </w:pPr>
          </w:p>
        </w:tc>
        <w:tc>
          <w:tcPr>
            <w:tcW w:w="1843" w:type="dxa"/>
            <w:vMerge/>
            <w:tcBorders>
              <w:top w:val="single" w:sz="4" w:space="0" w:color="auto"/>
            </w:tcBorders>
            <w:vAlign w:val="center"/>
          </w:tcPr>
          <w:p w14:paraId="5BD82DC3" w14:textId="77777777" w:rsidR="00FB4BAF" w:rsidRPr="00AD3D18" w:rsidRDefault="00FB4BAF" w:rsidP="004E3187">
            <w:pPr>
              <w:jc w:val="center"/>
              <w:rPr>
                <w:rFonts w:ascii="Times New Roman" w:hAnsi="Times New Roman" w:cs="Times New Roman"/>
                <w:b/>
                <w:bCs/>
                <w:color w:val="auto"/>
                <w:sz w:val="16"/>
                <w:szCs w:val="16"/>
              </w:rPr>
            </w:pPr>
          </w:p>
        </w:tc>
        <w:tc>
          <w:tcPr>
            <w:tcW w:w="709" w:type="dxa"/>
            <w:tcBorders>
              <w:top w:val="single" w:sz="4" w:space="0" w:color="auto"/>
              <w:bottom w:val="single" w:sz="4" w:space="0" w:color="auto"/>
            </w:tcBorders>
            <w:shd w:val="clear" w:color="auto" w:fill="auto"/>
            <w:vAlign w:val="center"/>
          </w:tcPr>
          <w:p w14:paraId="0F60798B" w14:textId="77777777" w:rsidR="00FB4BAF" w:rsidRPr="00AD3D18" w:rsidRDefault="00FB4BAF" w:rsidP="004E3187">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03238BF6" w14:textId="38797FC5" w:rsidR="00FB4BAF" w:rsidRDefault="00FB4BAF" w:rsidP="004E3187">
            <w:pPr>
              <w:suppressAutoHyphens/>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Анкерные болты</w:t>
            </w:r>
            <w:r w:rsidRPr="005A7564">
              <w:rPr>
                <w:rFonts w:ascii="Times New Roman" w:hAnsi="Times New Roman" w:cs="Times New Roman"/>
                <w:color w:val="auto"/>
                <w:sz w:val="16"/>
                <w:szCs w:val="16"/>
                <w:lang w:eastAsia="ar-SA"/>
              </w:rPr>
              <w:t xml:space="preserve"> бетонируются на глубину</w:t>
            </w:r>
          </w:p>
        </w:tc>
        <w:tc>
          <w:tcPr>
            <w:tcW w:w="567" w:type="dxa"/>
            <w:tcBorders>
              <w:top w:val="single" w:sz="4" w:space="0" w:color="auto"/>
              <w:bottom w:val="single" w:sz="4" w:space="0" w:color="auto"/>
            </w:tcBorders>
            <w:shd w:val="clear" w:color="auto" w:fill="auto"/>
            <w:vAlign w:val="center"/>
          </w:tcPr>
          <w:p w14:paraId="05BD1445" w14:textId="282781CF" w:rsidR="00FB4BAF" w:rsidRPr="005A7564" w:rsidRDefault="00FB4BAF"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41BF3B83" w14:textId="0EABA27E" w:rsidR="00FB4BAF" w:rsidRPr="00503DC9" w:rsidRDefault="00FB4BAF" w:rsidP="004E3187">
            <w:pPr>
              <w:jc w:val="cente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eastAsia="ar-SA"/>
              </w:rPr>
              <w:t>Не менее 40</w:t>
            </w:r>
            <w:r w:rsidRPr="005A7564">
              <w:rPr>
                <w:rFonts w:ascii="Times New Roman" w:hAnsi="Times New Roman" w:cs="Times New Roman"/>
                <w:bCs/>
                <w:color w:val="auto"/>
                <w:sz w:val="16"/>
                <w:szCs w:val="16"/>
                <w:lang w:eastAsia="ar-SA"/>
              </w:rPr>
              <w:t>0</w:t>
            </w:r>
          </w:p>
        </w:tc>
        <w:tc>
          <w:tcPr>
            <w:tcW w:w="1701" w:type="dxa"/>
            <w:shd w:val="clear" w:color="auto" w:fill="auto"/>
            <w:vAlign w:val="center"/>
          </w:tcPr>
          <w:p w14:paraId="605AF402" w14:textId="3B6AA4EF" w:rsidR="00FB4BAF" w:rsidRPr="008368E6" w:rsidRDefault="00FB4BAF" w:rsidP="004E3187">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1C4FE312"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3FC6E40F"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4C27E7F8"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0AC0D0E3" w14:textId="77777777" w:rsidTr="0088557E">
        <w:trPr>
          <w:trHeight w:val="215"/>
        </w:trPr>
        <w:tc>
          <w:tcPr>
            <w:tcW w:w="562" w:type="dxa"/>
            <w:vMerge w:val="restart"/>
            <w:tcBorders>
              <w:top w:val="single" w:sz="4" w:space="0" w:color="auto"/>
            </w:tcBorders>
            <w:vAlign w:val="center"/>
          </w:tcPr>
          <w:p w14:paraId="7B646D9B" w14:textId="6FA5C190" w:rsidR="00FB4BAF" w:rsidRPr="008368E6" w:rsidRDefault="00FB4BAF"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c>
          <w:tcPr>
            <w:tcW w:w="12333" w:type="dxa"/>
            <w:gridSpan w:val="6"/>
            <w:vAlign w:val="center"/>
          </w:tcPr>
          <w:p w14:paraId="443E5752" w14:textId="6278B86F" w:rsidR="00FB4BAF" w:rsidRDefault="00C032EB" w:rsidP="004E3187">
            <w:pPr>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Рам</w:t>
            </w:r>
            <w:r w:rsidR="00FB4BAF">
              <w:rPr>
                <w:rFonts w:ascii="Times New Roman" w:hAnsi="Times New Roman" w:cs="Times New Roman"/>
                <w:color w:val="auto"/>
                <w:sz w:val="16"/>
                <w:szCs w:val="16"/>
                <w:lang w:eastAsia="ar-SA"/>
              </w:rPr>
              <w:t>а тренажера</w:t>
            </w:r>
          </w:p>
        </w:tc>
        <w:tc>
          <w:tcPr>
            <w:tcW w:w="1417" w:type="dxa"/>
            <w:vMerge w:val="restart"/>
            <w:tcBorders>
              <w:top w:val="single" w:sz="4" w:space="0" w:color="auto"/>
            </w:tcBorders>
            <w:shd w:val="clear" w:color="auto" w:fill="auto"/>
            <w:vAlign w:val="center"/>
          </w:tcPr>
          <w:p w14:paraId="6822CF38" w14:textId="7DFBE99E"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1A748D35"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0459F962" w14:textId="5EA9218B" w:rsidR="00FB4BAF" w:rsidRPr="008368E6" w:rsidRDefault="00166E25" w:rsidP="004E3187">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r>
      <w:tr w:rsidR="00FB4BAF" w:rsidRPr="008368E6" w14:paraId="34529ECD" w14:textId="77777777" w:rsidTr="0088557E">
        <w:trPr>
          <w:trHeight w:val="804"/>
        </w:trPr>
        <w:tc>
          <w:tcPr>
            <w:tcW w:w="562" w:type="dxa"/>
            <w:vMerge/>
            <w:tcBorders>
              <w:top w:val="single" w:sz="4" w:space="0" w:color="auto"/>
            </w:tcBorders>
            <w:vAlign w:val="center"/>
          </w:tcPr>
          <w:p w14:paraId="4C507C29" w14:textId="77777777" w:rsidR="00FB4BAF" w:rsidRPr="008368E6" w:rsidRDefault="00FB4BAF" w:rsidP="004E3187">
            <w:pPr>
              <w:jc w:val="center"/>
              <w:rPr>
                <w:rFonts w:ascii="Times New Roman" w:hAnsi="Times New Roman" w:cs="Times New Roman"/>
                <w:color w:val="auto"/>
                <w:sz w:val="16"/>
                <w:szCs w:val="16"/>
              </w:rPr>
            </w:pPr>
          </w:p>
        </w:tc>
        <w:tc>
          <w:tcPr>
            <w:tcW w:w="1843" w:type="dxa"/>
            <w:vMerge w:val="restart"/>
            <w:tcBorders>
              <w:top w:val="single" w:sz="4" w:space="0" w:color="auto"/>
            </w:tcBorders>
            <w:vAlign w:val="center"/>
          </w:tcPr>
          <w:p w14:paraId="23A40128" w14:textId="77777777" w:rsidR="00FB4BAF" w:rsidRDefault="00FB4BAF" w:rsidP="004E3187">
            <w:pPr>
              <w:jc w:val="center"/>
              <w:rPr>
                <w:noProof/>
                <w:sz w:val="20"/>
                <w:szCs w:val="20"/>
                <w:lang w:bidi="ar-SA"/>
              </w:rPr>
            </w:pPr>
          </w:p>
          <w:p w14:paraId="144F466F" w14:textId="77777777" w:rsidR="00F93FC1" w:rsidRDefault="00F93FC1" w:rsidP="004E3187">
            <w:pPr>
              <w:jc w:val="center"/>
              <w:rPr>
                <w:noProof/>
                <w:sz w:val="20"/>
                <w:szCs w:val="20"/>
                <w:lang w:bidi="ar-SA"/>
              </w:rPr>
            </w:pPr>
          </w:p>
          <w:p w14:paraId="404DCDFE" w14:textId="77777777" w:rsidR="00F93FC1" w:rsidRDefault="00F93FC1" w:rsidP="004E3187">
            <w:pPr>
              <w:jc w:val="center"/>
              <w:rPr>
                <w:noProof/>
                <w:sz w:val="20"/>
                <w:szCs w:val="20"/>
                <w:lang w:bidi="ar-SA"/>
              </w:rPr>
            </w:pPr>
          </w:p>
          <w:p w14:paraId="46B7FD8C" w14:textId="65CD0F61" w:rsidR="00FB4BAF" w:rsidRPr="008368E6" w:rsidRDefault="00FB4BAF" w:rsidP="004E3187">
            <w:pPr>
              <w:jc w:val="center"/>
              <w:rPr>
                <w:rFonts w:ascii="Times New Roman" w:hAnsi="Times New Roman" w:cs="Times New Roman"/>
                <w:bCs/>
                <w:color w:val="auto"/>
                <w:sz w:val="16"/>
                <w:szCs w:val="16"/>
              </w:rPr>
            </w:pPr>
            <w:r>
              <w:rPr>
                <w:noProof/>
                <w:sz w:val="20"/>
                <w:szCs w:val="20"/>
                <w:lang w:bidi="ar-SA"/>
              </w:rPr>
              <w:drawing>
                <wp:inline distT="0" distB="0" distL="0" distR="0" wp14:anchorId="06D3F0C1" wp14:editId="0F76EC2B">
                  <wp:extent cx="1046196" cy="121920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66159" cy="1242464"/>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14:paraId="1B86B6BC" w14:textId="77777777" w:rsidR="00FB4BAF" w:rsidRPr="008368E6" w:rsidRDefault="00FB4BAF"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1A1CF9BB" w14:textId="4FCFE563" w:rsidR="00FB4BAF" w:rsidRPr="008368E6" w:rsidRDefault="00FB4BAF"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8368E6">
              <w:rPr>
                <w:rFonts w:ascii="Times New Roman" w:hAnsi="Times New Roman" w:cs="Times New Roman"/>
                <w:color w:val="auto"/>
                <w:sz w:val="16"/>
                <w:szCs w:val="16"/>
                <w:lang w:eastAsia="ar-SA"/>
              </w:rPr>
              <w:t xml:space="preserve">Количество </w:t>
            </w:r>
            <w:r>
              <w:rPr>
                <w:rFonts w:ascii="Times New Roman" w:hAnsi="Times New Roman" w:cs="Times New Roman"/>
                <w:color w:val="auto"/>
                <w:sz w:val="16"/>
                <w:szCs w:val="16"/>
                <w:lang w:eastAsia="ar-SA"/>
              </w:rPr>
              <w:t>крепеж</w:t>
            </w:r>
            <w:r w:rsidRPr="008368E6">
              <w:rPr>
                <w:rFonts w:ascii="Times New Roman" w:hAnsi="Times New Roman" w:cs="Times New Roman"/>
                <w:color w:val="auto"/>
                <w:sz w:val="16"/>
                <w:szCs w:val="16"/>
                <w:lang w:eastAsia="ar-SA"/>
              </w:rPr>
              <w:t xml:space="preserve">ных </w:t>
            </w:r>
            <w:r>
              <w:rPr>
                <w:rFonts w:ascii="Times New Roman" w:hAnsi="Times New Roman" w:cs="Times New Roman"/>
                <w:color w:val="auto"/>
                <w:sz w:val="16"/>
                <w:szCs w:val="16"/>
                <w:lang w:eastAsia="ar-SA"/>
              </w:rPr>
              <w:t>отверстий платформы для крепления анкерами</w:t>
            </w:r>
          </w:p>
        </w:tc>
        <w:tc>
          <w:tcPr>
            <w:tcW w:w="567" w:type="dxa"/>
            <w:tcBorders>
              <w:top w:val="single" w:sz="4" w:space="0" w:color="auto"/>
              <w:bottom w:val="single" w:sz="4" w:space="0" w:color="auto"/>
            </w:tcBorders>
            <w:shd w:val="clear" w:color="auto" w:fill="auto"/>
            <w:vAlign w:val="center"/>
          </w:tcPr>
          <w:p w14:paraId="64A52D95" w14:textId="3E99DAA2" w:rsidR="00FB4BAF" w:rsidRPr="008368E6" w:rsidRDefault="00FB4BAF" w:rsidP="004E3187">
            <w:pPr>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ш</w:t>
            </w:r>
            <w:r w:rsidRPr="008368E6">
              <w:rPr>
                <w:rFonts w:ascii="Times New Roman" w:hAnsi="Times New Roman" w:cs="Times New Roman"/>
                <w:color w:val="auto"/>
                <w:sz w:val="16"/>
                <w:szCs w:val="16"/>
                <w:lang w:eastAsia="ar-SA"/>
              </w:rPr>
              <w:t>т</w:t>
            </w:r>
            <w:r>
              <w:rPr>
                <w:rFonts w:ascii="Times New Roman" w:hAnsi="Times New Roman" w:cs="Times New Roman"/>
                <w:color w:val="auto"/>
                <w:sz w:val="16"/>
                <w:szCs w:val="16"/>
                <w:lang w:eastAsia="ar-SA"/>
              </w:rPr>
              <w:t>.</w:t>
            </w:r>
          </w:p>
        </w:tc>
        <w:tc>
          <w:tcPr>
            <w:tcW w:w="6097" w:type="dxa"/>
            <w:tcBorders>
              <w:right w:val="single" w:sz="4" w:space="0" w:color="auto"/>
            </w:tcBorders>
            <w:shd w:val="clear" w:color="auto" w:fill="auto"/>
            <w:vAlign w:val="center"/>
          </w:tcPr>
          <w:p w14:paraId="2FD2A53E" w14:textId="0C634081" w:rsidR="00FB4BAF" w:rsidRPr="008368E6" w:rsidRDefault="00FB4BAF"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4</w:t>
            </w:r>
          </w:p>
        </w:tc>
        <w:tc>
          <w:tcPr>
            <w:tcW w:w="1701" w:type="dxa"/>
            <w:shd w:val="clear" w:color="auto" w:fill="auto"/>
            <w:vAlign w:val="center"/>
          </w:tcPr>
          <w:p w14:paraId="3F19F585" w14:textId="5ECE6EB4" w:rsidR="00FB4BAF" w:rsidRPr="008368E6" w:rsidRDefault="00FB4BAF" w:rsidP="004E3187">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61ECB96B" w14:textId="62E8BEBF"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5192305C"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7056283D"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32F3FED9" w14:textId="77777777" w:rsidTr="0088557E">
        <w:trPr>
          <w:trHeight w:val="144"/>
        </w:trPr>
        <w:tc>
          <w:tcPr>
            <w:tcW w:w="562" w:type="dxa"/>
            <w:vMerge/>
            <w:tcBorders>
              <w:top w:val="nil"/>
            </w:tcBorders>
            <w:vAlign w:val="center"/>
          </w:tcPr>
          <w:p w14:paraId="512D43B4" w14:textId="77777777" w:rsidR="00FB4BAF" w:rsidRPr="008368E6" w:rsidRDefault="00FB4BAF" w:rsidP="004E3187">
            <w:pPr>
              <w:jc w:val="center"/>
              <w:rPr>
                <w:rFonts w:ascii="Times New Roman" w:hAnsi="Times New Roman" w:cs="Times New Roman"/>
                <w:color w:val="auto"/>
                <w:sz w:val="16"/>
                <w:szCs w:val="16"/>
              </w:rPr>
            </w:pPr>
          </w:p>
        </w:tc>
        <w:tc>
          <w:tcPr>
            <w:tcW w:w="1843" w:type="dxa"/>
            <w:vMerge/>
            <w:vAlign w:val="center"/>
          </w:tcPr>
          <w:p w14:paraId="508B391A" w14:textId="77777777" w:rsidR="00FB4BAF" w:rsidRPr="008368E6" w:rsidRDefault="00FB4BAF"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081A8167" w14:textId="77777777" w:rsidR="00FB4BAF" w:rsidRPr="008368E6" w:rsidRDefault="00FB4BAF"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7BE2EF8E" w14:textId="1279F568" w:rsidR="00FB4BAF" w:rsidRPr="005A7564" w:rsidRDefault="00FB4BAF"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Материал и т</w:t>
            </w:r>
            <w:r w:rsidRPr="005A7564">
              <w:rPr>
                <w:rFonts w:ascii="Times New Roman" w:hAnsi="Times New Roman" w:cs="Times New Roman"/>
                <w:color w:val="auto"/>
                <w:sz w:val="16"/>
                <w:szCs w:val="16"/>
                <w:lang w:eastAsia="ar-SA"/>
              </w:rPr>
              <w:t>олщина стен</w:t>
            </w:r>
            <w:r>
              <w:rPr>
                <w:rFonts w:ascii="Times New Roman" w:hAnsi="Times New Roman" w:cs="Times New Roman"/>
                <w:color w:val="auto"/>
                <w:sz w:val="16"/>
                <w:szCs w:val="16"/>
                <w:lang w:eastAsia="ar-SA"/>
              </w:rPr>
              <w:t>ок</w:t>
            </w:r>
            <w:r w:rsidRPr="005A7564">
              <w:rPr>
                <w:rFonts w:ascii="Times New Roman" w:hAnsi="Times New Roman" w:cs="Times New Roman"/>
                <w:color w:val="auto"/>
                <w:sz w:val="16"/>
                <w:szCs w:val="16"/>
                <w:lang w:eastAsia="ar-SA"/>
              </w:rPr>
              <w:t xml:space="preserve"> несущих ст</w:t>
            </w:r>
            <w:r>
              <w:rPr>
                <w:rFonts w:ascii="Times New Roman" w:hAnsi="Times New Roman" w:cs="Times New Roman"/>
                <w:color w:val="auto"/>
                <w:sz w:val="16"/>
                <w:szCs w:val="16"/>
                <w:lang w:eastAsia="ar-SA"/>
              </w:rPr>
              <w:t>енок и боковин</w:t>
            </w:r>
          </w:p>
        </w:tc>
        <w:tc>
          <w:tcPr>
            <w:tcW w:w="567" w:type="dxa"/>
            <w:tcBorders>
              <w:top w:val="single" w:sz="4" w:space="0" w:color="auto"/>
              <w:bottom w:val="single" w:sz="4" w:space="0" w:color="auto"/>
            </w:tcBorders>
            <w:shd w:val="clear" w:color="auto" w:fill="auto"/>
            <w:vAlign w:val="center"/>
          </w:tcPr>
          <w:p w14:paraId="4C0D220E" w14:textId="62D7B298" w:rsidR="00FB4BAF" w:rsidRPr="008368E6" w:rsidRDefault="00FB4BAF" w:rsidP="004E3187">
            <w:pPr>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2EE05C83" w14:textId="2B8F6DF8" w:rsidR="00FB4BAF" w:rsidRPr="005A7564" w:rsidRDefault="00FB4BAF"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2,5</w:t>
            </w:r>
          </w:p>
        </w:tc>
        <w:tc>
          <w:tcPr>
            <w:tcW w:w="1701" w:type="dxa"/>
            <w:shd w:val="clear" w:color="auto" w:fill="auto"/>
            <w:vAlign w:val="center"/>
          </w:tcPr>
          <w:p w14:paraId="7049D6DE" w14:textId="6E03928F" w:rsidR="00FB4BAF" w:rsidRPr="007168C8" w:rsidRDefault="00FB4BAF"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7" w:type="dxa"/>
            <w:vMerge/>
            <w:shd w:val="clear" w:color="auto" w:fill="auto"/>
            <w:vAlign w:val="center"/>
          </w:tcPr>
          <w:p w14:paraId="5BC4F536"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2E000E7B"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533853CF"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6AED608D" w14:textId="77777777" w:rsidTr="0088557E">
        <w:trPr>
          <w:trHeight w:val="144"/>
        </w:trPr>
        <w:tc>
          <w:tcPr>
            <w:tcW w:w="562" w:type="dxa"/>
            <w:vMerge/>
            <w:tcBorders>
              <w:top w:val="nil"/>
            </w:tcBorders>
            <w:vAlign w:val="center"/>
          </w:tcPr>
          <w:p w14:paraId="14AF5257" w14:textId="77777777" w:rsidR="00FB4BAF" w:rsidRPr="008368E6" w:rsidRDefault="00FB4BAF" w:rsidP="004E3187">
            <w:pPr>
              <w:jc w:val="center"/>
              <w:rPr>
                <w:rFonts w:ascii="Times New Roman" w:hAnsi="Times New Roman" w:cs="Times New Roman"/>
                <w:color w:val="auto"/>
                <w:sz w:val="16"/>
                <w:szCs w:val="16"/>
              </w:rPr>
            </w:pPr>
          </w:p>
        </w:tc>
        <w:tc>
          <w:tcPr>
            <w:tcW w:w="1843" w:type="dxa"/>
            <w:vMerge/>
            <w:vAlign w:val="center"/>
          </w:tcPr>
          <w:p w14:paraId="24F69D90" w14:textId="77777777" w:rsidR="00FB4BAF" w:rsidRPr="008368E6" w:rsidRDefault="00FB4BAF"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24075B81" w14:textId="77777777" w:rsidR="00FB4BAF" w:rsidRPr="008368E6" w:rsidRDefault="00FB4BAF"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94E3490" w14:textId="0C501A29" w:rsidR="00FB4BAF" w:rsidRPr="005A7564" w:rsidRDefault="00FB4BAF" w:rsidP="004E3187">
            <w:pPr>
              <w:widowControl/>
              <w:suppressAutoHyphens/>
              <w:jc w:val="cente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 xml:space="preserve">Материал </w:t>
            </w:r>
            <w:r>
              <w:rPr>
                <w:rFonts w:ascii="Times New Roman" w:hAnsi="Times New Roman" w:cs="Times New Roman"/>
                <w:color w:val="auto"/>
                <w:sz w:val="16"/>
                <w:szCs w:val="16"/>
                <w:lang w:eastAsia="ar-SA"/>
              </w:rPr>
              <w:t>и толщина платформы</w:t>
            </w:r>
          </w:p>
        </w:tc>
        <w:tc>
          <w:tcPr>
            <w:tcW w:w="567" w:type="dxa"/>
            <w:tcBorders>
              <w:top w:val="single" w:sz="4" w:space="0" w:color="auto"/>
              <w:bottom w:val="single" w:sz="4" w:space="0" w:color="auto"/>
            </w:tcBorders>
            <w:shd w:val="clear" w:color="auto" w:fill="auto"/>
            <w:vAlign w:val="center"/>
          </w:tcPr>
          <w:p w14:paraId="584343D7" w14:textId="0469A7BF" w:rsidR="00FB4BAF" w:rsidRPr="008368E6" w:rsidRDefault="00FB4BAF" w:rsidP="004E3187">
            <w:pPr>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мм</w:t>
            </w:r>
          </w:p>
        </w:tc>
        <w:tc>
          <w:tcPr>
            <w:tcW w:w="6097" w:type="dxa"/>
            <w:tcBorders>
              <w:right w:val="single" w:sz="4" w:space="0" w:color="auto"/>
            </w:tcBorders>
            <w:shd w:val="clear" w:color="auto" w:fill="auto"/>
            <w:vAlign w:val="center"/>
          </w:tcPr>
          <w:p w14:paraId="278E6C8B" w14:textId="35BF1E81" w:rsidR="00FB4BAF" w:rsidRPr="005A7564" w:rsidRDefault="00FB4BAF"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4</w:t>
            </w:r>
          </w:p>
        </w:tc>
        <w:tc>
          <w:tcPr>
            <w:tcW w:w="1701" w:type="dxa"/>
            <w:shd w:val="clear" w:color="auto" w:fill="auto"/>
            <w:vAlign w:val="center"/>
          </w:tcPr>
          <w:p w14:paraId="1DE6D761" w14:textId="67CE74EA" w:rsidR="00FB4BAF" w:rsidRPr="007168C8" w:rsidRDefault="00FB4BAF"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3BE177A2"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53B7620F"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3D39BBFB" w14:textId="77777777" w:rsidR="00FB4BAF" w:rsidRPr="008368E6" w:rsidRDefault="00FB4BAF" w:rsidP="004E3187">
            <w:pPr>
              <w:widowControl/>
              <w:jc w:val="center"/>
              <w:rPr>
                <w:rFonts w:ascii="Times New Roman" w:hAnsi="Times New Roman" w:cs="Times New Roman"/>
                <w:color w:val="auto"/>
                <w:sz w:val="16"/>
                <w:szCs w:val="16"/>
              </w:rPr>
            </w:pPr>
          </w:p>
        </w:tc>
      </w:tr>
      <w:tr w:rsidR="00FB4BAF" w:rsidRPr="008368E6" w14:paraId="6FEC7BAB" w14:textId="77777777" w:rsidTr="0088557E">
        <w:trPr>
          <w:trHeight w:val="144"/>
        </w:trPr>
        <w:tc>
          <w:tcPr>
            <w:tcW w:w="562" w:type="dxa"/>
            <w:vMerge/>
            <w:tcBorders>
              <w:top w:val="nil"/>
            </w:tcBorders>
            <w:vAlign w:val="center"/>
          </w:tcPr>
          <w:p w14:paraId="51B97EBC" w14:textId="77777777" w:rsidR="00FB4BAF" w:rsidRPr="008368E6" w:rsidRDefault="00FB4BAF" w:rsidP="004E3187">
            <w:pPr>
              <w:jc w:val="center"/>
              <w:rPr>
                <w:rFonts w:ascii="Times New Roman" w:hAnsi="Times New Roman" w:cs="Times New Roman"/>
                <w:color w:val="auto"/>
                <w:sz w:val="16"/>
                <w:szCs w:val="16"/>
              </w:rPr>
            </w:pPr>
          </w:p>
        </w:tc>
        <w:tc>
          <w:tcPr>
            <w:tcW w:w="1843" w:type="dxa"/>
            <w:vMerge/>
            <w:vAlign w:val="center"/>
          </w:tcPr>
          <w:p w14:paraId="543FC8BA" w14:textId="77777777" w:rsidR="00FB4BAF" w:rsidRPr="008368E6" w:rsidRDefault="00FB4BAF"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2E04623C" w14:textId="77777777" w:rsidR="00FB4BAF" w:rsidRPr="008368E6" w:rsidRDefault="00FB4BAF"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79396964" w14:textId="3C9A8931" w:rsidR="00FB4BAF" w:rsidRPr="005A7564" w:rsidRDefault="00FB4BAF" w:rsidP="004E3187">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Покрытие металлических элементов</w:t>
            </w:r>
          </w:p>
        </w:tc>
        <w:tc>
          <w:tcPr>
            <w:tcW w:w="567" w:type="dxa"/>
            <w:tcBorders>
              <w:top w:val="single" w:sz="4" w:space="0" w:color="auto"/>
              <w:bottom w:val="single" w:sz="4" w:space="0" w:color="auto"/>
            </w:tcBorders>
            <w:shd w:val="clear" w:color="auto" w:fill="auto"/>
            <w:vAlign w:val="center"/>
          </w:tcPr>
          <w:p w14:paraId="2A8D1A1D" w14:textId="77777777" w:rsidR="00FB4BAF" w:rsidRPr="008368E6" w:rsidRDefault="00FB4BAF"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022F9CE3" w14:textId="216F19D4" w:rsidR="00FB4BAF" w:rsidRPr="005A7564" w:rsidRDefault="00FB4BAF" w:rsidP="004E3187">
            <w:pPr>
              <w:jc w:val="center"/>
              <w:rPr>
                <w:rFonts w:ascii="Times New Roman" w:hAnsi="Times New Roman" w:cs="Times New Roman"/>
                <w:bCs/>
                <w:color w:val="auto"/>
                <w:sz w:val="16"/>
                <w:szCs w:val="16"/>
                <w:lang w:eastAsia="ar-SA"/>
              </w:rPr>
            </w:pPr>
            <w:r w:rsidRPr="008368E6">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01" w:type="dxa"/>
            <w:shd w:val="clear" w:color="auto" w:fill="auto"/>
            <w:vAlign w:val="center"/>
          </w:tcPr>
          <w:p w14:paraId="77A2557A" w14:textId="3E3E8F5D" w:rsidR="00FB4BAF" w:rsidRPr="007168C8" w:rsidRDefault="00FB4BAF" w:rsidP="004E3187">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29B61F30" w14:textId="77777777" w:rsidR="00FB4BAF" w:rsidRPr="008368E6" w:rsidRDefault="00FB4BAF" w:rsidP="004E3187">
            <w:pPr>
              <w:suppressAutoHyphens/>
              <w:jc w:val="center"/>
              <w:rPr>
                <w:rFonts w:ascii="Times New Roman" w:hAnsi="Times New Roman" w:cs="Times New Roman"/>
                <w:color w:val="auto"/>
                <w:sz w:val="16"/>
                <w:szCs w:val="16"/>
              </w:rPr>
            </w:pPr>
          </w:p>
        </w:tc>
        <w:tc>
          <w:tcPr>
            <w:tcW w:w="567" w:type="dxa"/>
            <w:vMerge/>
            <w:vAlign w:val="center"/>
          </w:tcPr>
          <w:p w14:paraId="4AD73433" w14:textId="77777777" w:rsidR="00FB4BAF" w:rsidRPr="008368E6" w:rsidRDefault="00FB4BAF" w:rsidP="004E3187">
            <w:pPr>
              <w:widowControl/>
              <w:jc w:val="center"/>
              <w:rPr>
                <w:rFonts w:ascii="Times New Roman" w:hAnsi="Times New Roman" w:cs="Times New Roman"/>
                <w:color w:val="auto"/>
                <w:sz w:val="16"/>
                <w:szCs w:val="16"/>
              </w:rPr>
            </w:pPr>
          </w:p>
        </w:tc>
        <w:tc>
          <w:tcPr>
            <w:tcW w:w="567" w:type="dxa"/>
            <w:vMerge/>
            <w:vAlign w:val="center"/>
          </w:tcPr>
          <w:p w14:paraId="3CFA7879" w14:textId="77777777" w:rsidR="00FB4BAF" w:rsidRPr="008368E6" w:rsidRDefault="00FB4BAF" w:rsidP="004E3187">
            <w:pPr>
              <w:widowControl/>
              <w:jc w:val="center"/>
              <w:rPr>
                <w:rFonts w:ascii="Times New Roman" w:hAnsi="Times New Roman" w:cs="Times New Roman"/>
                <w:color w:val="auto"/>
                <w:sz w:val="16"/>
                <w:szCs w:val="16"/>
              </w:rPr>
            </w:pPr>
          </w:p>
        </w:tc>
      </w:tr>
      <w:tr w:rsidR="00BB75D8" w:rsidRPr="008368E6" w14:paraId="1F8A1689" w14:textId="77777777" w:rsidTr="0088557E">
        <w:trPr>
          <w:trHeight w:val="144"/>
        </w:trPr>
        <w:tc>
          <w:tcPr>
            <w:tcW w:w="562" w:type="dxa"/>
            <w:vMerge/>
            <w:tcBorders>
              <w:top w:val="nil"/>
            </w:tcBorders>
            <w:vAlign w:val="center"/>
          </w:tcPr>
          <w:p w14:paraId="62C93731" w14:textId="77777777" w:rsidR="00BB75D8" w:rsidRPr="008368E6" w:rsidRDefault="00BB75D8" w:rsidP="004E3187">
            <w:pPr>
              <w:jc w:val="center"/>
              <w:rPr>
                <w:rFonts w:ascii="Times New Roman" w:hAnsi="Times New Roman" w:cs="Times New Roman"/>
                <w:color w:val="auto"/>
                <w:sz w:val="16"/>
                <w:szCs w:val="16"/>
              </w:rPr>
            </w:pPr>
          </w:p>
        </w:tc>
        <w:tc>
          <w:tcPr>
            <w:tcW w:w="1843" w:type="dxa"/>
            <w:vMerge/>
            <w:vAlign w:val="center"/>
          </w:tcPr>
          <w:p w14:paraId="5C572D8A" w14:textId="77777777" w:rsidR="00BB75D8" w:rsidRPr="008368E6" w:rsidRDefault="00BB75D8"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177ADFB3" w14:textId="77777777" w:rsidR="00BB75D8" w:rsidRPr="008368E6" w:rsidRDefault="00BB75D8"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FE4A453" w14:textId="29B8DF42" w:rsidR="00BB75D8" w:rsidRPr="008368E6" w:rsidRDefault="00BB75D8" w:rsidP="004E3187">
            <w:pPr>
              <w:widowControl/>
              <w:suppressAutoHyphens/>
              <w:jc w:val="center"/>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Особенности</w:t>
            </w:r>
          </w:p>
        </w:tc>
        <w:tc>
          <w:tcPr>
            <w:tcW w:w="567" w:type="dxa"/>
            <w:tcBorders>
              <w:top w:val="single" w:sz="4" w:space="0" w:color="auto"/>
              <w:bottom w:val="single" w:sz="4" w:space="0" w:color="auto"/>
            </w:tcBorders>
            <w:shd w:val="clear" w:color="auto" w:fill="auto"/>
            <w:vAlign w:val="center"/>
          </w:tcPr>
          <w:p w14:paraId="6180FD3C" w14:textId="645B4BB4" w:rsidR="00BB75D8" w:rsidRPr="008368E6" w:rsidRDefault="00BB75D8"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2C7FD505" w14:textId="34599D00" w:rsidR="00BB75D8" w:rsidRPr="008368E6" w:rsidRDefault="00BB75D8"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Стенки и боковины соединяются</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друг с другом при помощи</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стальных заклепок, диаметром не менее 6 мм</w:t>
            </w:r>
          </w:p>
        </w:tc>
        <w:tc>
          <w:tcPr>
            <w:tcW w:w="1701" w:type="dxa"/>
            <w:shd w:val="clear" w:color="auto" w:fill="auto"/>
            <w:vAlign w:val="center"/>
          </w:tcPr>
          <w:p w14:paraId="3F1BDBB6" w14:textId="6CE8E16A" w:rsidR="00BB75D8" w:rsidRPr="008368E6" w:rsidRDefault="00BB75D8" w:rsidP="004E3187">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2AC8A61E" w14:textId="3825053E" w:rsidR="00BB75D8" w:rsidRPr="008368E6" w:rsidRDefault="00BB75D8" w:rsidP="004E3187">
            <w:pPr>
              <w:suppressAutoHyphens/>
              <w:jc w:val="center"/>
              <w:rPr>
                <w:rFonts w:ascii="Times New Roman" w:hAnsi="Times New Roman" w:cs="Times New Roman"/>
                <w:color w:val="auto"/>
                <w:sz w:val="16"/>
                <w:szCs w:val="16"/>
              </w:rPr>
            </w:pPr>
          </w:p>
        </w:tc>
        <w:tc>
          <w:tcPr>
            <w:tcW w:w="567" w:type="dxa"/>
            <w:vMerge/>
            <w:vAlign w:val="center"/>
          </w:tcPr>
          <w:p w14:paraId="6E998DEF" w14:textId="77777777" w:rsidR="00BB75D8" w:rsidRPr="008368E6" w:rsidRDefault="00BB75D8" w:rsidP="004E3187">
            <w:pPr>
              <w:widowControl/>
              <w:jc w:val="center"/>
              <w:rPr>
                <w:rFonts w:ascii="Times New Roman" w:hAnsi="Times New Roman" w:cs="Times New Roman"/>
                <w:color w:val="auto"/>
                <w:sz w:val="16"/>
                <w:szCs w:val="16"/>
              </w:rPr>
            </w:pPr>
          </w:p>
        </w:tc>
        <w:tc>
          <w:tcPr>
            <w:tcW w:w="567" w:type="dxa"/>
            <w:vMerge/>
            <w:vAlign w:val="center"/>
          </w:tcPr>
          <w:p w14:paraId="13E6FD24" w14:textId="77777777" w:rsidR="00BB75D8" w:rsidRPr="008368E6" w:rsidRDefault="00BB75D8" w:rsidP="004E3187">
            <w:pPr>
              <w:widowControl/>
              <w:jc w:val="center"/>
              <w:rPr>
                <w:rFonts w:ascii="Times New Roman" w:hAnsi="Times New Roman" w:cs="Times New Roman"/>
                <w:color w:val="auto"/>
                <w:sz w:val="16"/>
                <w:szCs w:val="16"/>
              </w:rPr>
            </w:pPr>
          </w:p>
        </w:tc>
      </w:tr>
      <w:tr w:rsidR="00A14EA0" w:rsidRPr="008368E6" w14:paraId="2717BD1E" w14:textId="77777777" w:rsidTr="0088557E">
        <w:trPr>
          <w:trHeight w:val="144"/>
        </w:trPr>
        <w:tc>
          <w:tcPr>
            <w:tcW w:w="562" w:type="dxa"/>
            <w:vMerge w:val="restart"/>
            <w:tcBorders>
              <w:top w:val="nil"/>
            </w:tcBorders>
            <w:vAlign w:val="center"/>
          </w:tcPr>
          <w:p w14:paraId="425A5000" w14:textId="1053E9D4" w:rsidR="00A14EA0" w:rsidRPr="008368E6" w:rsidRDefault="004E3187"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3</w:t>
            </w:r>
          </w:p>
        </w:tc>
        <w:tc>
          <w:tcPr>
            <w:tcW w:w="12333" w:type="dxa"/>
            <w:gridSpan w:val="6"/>
            <w:vAlign w:val="center"/>
          </w:tcPr>
          <w:p w14:paraId="23F914FE" w14:textId="657F921E" w:rsidR="00A14EA0" w:rsidRPr="00DB235F" w:rsidRDefault="00A14EA0"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Ш</w:t>
            </w:r>
            <w:r w:rsidRPr="00283327">
              <w:rPr>
                <w:rFonts w:ascii="Times New Roman" w:hAnsi="Times New Roman" w:cs="Times New Roman"/>
                <w:bCs/>
                <w:color w:val="auto"/>
                <w:sz w:val="16"/>
                <w:szCs w:val="16"/>
                <w:lang w:eastAsia="ar-SA"/>
              </w:rPr>
              <w:t>атун</w:t>
            </w:r>
          </w:p>
        </w:tc>
        <w:tc>
          <w:tcPr>
            <w:tcW w:w="1417" w:type="dxa"/>
            <w:vMerge w:val="restart"/>
            <w:tcBorders>
              <w:top w:val="single" w:sz="4" w:space="0" w:color="auto"/>
            </w:tcBorders>
            <w:shd w:val="clear" w:color="auto" w:fill="auto"/>
            <w:vAlign w:val="center"/>
          </w:tcPr>
          <w:p w14:paraId="25A711A4"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155C915B"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1B40FC32" w14:textId="1978C33D" w:rsidR="00A14EA0" w:rsidRPr="008368E6" w:rsidRDefault="00166E25" w:rsidP="004E3187">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A14EA0" w:rsidRPr="008368E6" w14:paraId="146CDF71" w14:textId="77777777" w:rsidTr="0088557E">
        <w:trPr>
          <w:trHeight w:val="144"/>
        </w:trPr>
        <w:tc>
          <w:tcPr>
            <w:tcW w:w="562" w:type="dxa"/>
            <w:vMerge/>
            <w:vAlign w:val="center"/>
          </w:tcPr>
          <w:p w14:paraId="171B2ED6" w14:textId="77777777" w:rsidR="00A14EA0" w:rsidRPr="008368E6" w:rsidRDefault="00A14EA0" w:rsidP="004E3187">
            <w:pPr>
              <w:jc w:val="center"/>
              <w:rPr>
                <w:rFonts w:ascii="Times New Roman" w:hAnsi="Times New Roman" w:cs="Times New Roman"/>
                <w:color w:val="auto"/>
                <w:sz w:val="16"/>
                <w:szCs w:val="16"/>
              </w:rPr>
            </w:pPr>
          </w:p>
        </w:tc>
        <w:tc>
          <w:tcPr>
            <w:tcW w:w="1843" w:type="dxa"/>
            <w:vAlign w:val="center"/>
          </w:tcPr>
          <w:p w14:paraId="08E083FD" w14:textId="7982B07F" w:rsidR="00A14EA0" w:rsidRPr="008368E6" w:rsidRDefault="00A14EA0" w:rsidP="004E3187">
            <w:pPr>
              <w:jc w:val="center"/>
              <w:rPr>
                <w:rFonts w:ascii="Times New Roman" w:hAnsi="Times New Roman" w:cs="Times New Roman"/>
                <w:bCs/>
                <w:color w:val="auto"/>
                <w:sz w:val="16"/>
                <w:szCs w:val="16"/>
              </w:rPr>
            </w:pPr>
            <w:r>
              <w:rPr>
                <w:noProof/>
                <w:sz w:val="20"/>
                <w:szCs w:val="20"/>
                <w:lang w:bidi="ar-SA"/>
              </w:rPr>
              <w:drawing>
                <wp:inline distT="0" distB="0" distL="0" distR="0" wp14:anchorId="25B9FAE3" wp14:editId="4686AD60">
                  <wp:extent cx="619125" cy="1381935"/>
                  <wp:effectExtent l="0" t="0" r="0"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шатун с педалью"/>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1004" cy="1408450"/>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14:paraId="283435E3" w14:textId="77777777" w:rsidR="00A14EA0" w:rsidRPr="008368E6" w:rsidRDefault="00A14EA0"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7604090C" w14:textId="6276B455" w:rsidR="00A14EA0" w:rsidRPr="005A7564" w:rsidRDefault="00A14EA0"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Pr>
                <w:rFonts w:ascii="Times New Roman" w:hAnsi="Times New Roman" w:cs="Times New Roman"/>
                <w:color w:val="auto"/>
                <w:sz w:val="16"/>
                <w:szCs w:val="16"/>
                <w:lang w:eastAsia="ar-SA"/>
              </w:rPr>
              <w:t>шатуна и материалы</w:t>
            </w:r>
          </w:p>
        </w:tc>
        <w:tc>
          <w:tcPr>
            <w:tcW w:w="567" w:type="dxa"/>
            <w:tcBorders>
              <w:top w:val="single" w:sz="4" w:space="0" w:color="auto"/>
              <w:bottom w:val="single" w:sz="4" w:space="0" w:color="auto"/>
            </w:tcBorders>
            <w:shd w:val="clear" w:color="auto" w:fill="auto"/>
            <w:vAlign w:val="center"/>
          </w:tcPr>
          <w:p w14:paraId="13DC0B6C" w14:textId="77777777" w:rsidR="00A14EA0" w:rsidRPr="008368E6" w:rsidRDefault="00A14EA0"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7EF11E15" w14:textId="2F51360C" w:rsidR="00A14EA0" w:rsidRPr="00283327" w:rsidRDefault="00A14EA0" w:rsidP="004E3187">
            <w:pPr>
              <w:snapToGrid w:val="0"/>
              <w:ind w:firstLine="34"/>
              <w:contextualSpacing/>
              <w:jc w:val="cente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Шатун представляет собой конструкцию, состоящ</w:t>
            </w:r>
            <w:r w:rsidR="00503DC9">
              <w:rPr>
                <w:rFonts w:ascii="Times New Roman" w:hAnsi="Times New Roman" w:cs="Times New Roman"/>
                <w:bCs/>
                <w:color w:val="auto"/>
                <w:sz w:val="16"/>
                <w:szCs w:val="16"/>
                <w:lang w:eastAsia="ar-SA"/>
              </w:rPr>
              <w:t>ую</w:t>
            </w:r>
            <w:r w:rsidRPr="00283327">
              <w:rPr>
                <w:rFonts w:ascii="Times New Roman" w:hAnsi="Times New Roman" w:cs="Times New Roman"/>
                <w:bCs/>
                <w:color w:val="auto"/>
                <w:sz w:val="16"/>
                <w:szCs w:val="16"/>
                <w:lang w:eastAsia="ar-SA"/>
              </w:rPr>
              <w:t xml:space="preserve"> из втулки, трубы и </w:t>
            </w:r>
            <w:r w:rsidR="00503DC9">
              <w:rPr>
                <w:rFonts w:ascii="Times New Roman" w:hAnsi="Times New Roman" w:cs="Times New Roman"/>
                <w:bCs/>
                <w:color w:val="auto"/>
                <w:sz w:val="16"/>
                <w:szCs w:val="16"/>
                <w:lang w:eastAsia="ar-SA"/>
              </w:rPr>
              <w:t>соединяющей их прямоугольной трубы</w:t>
            </w:r>
            <w:r w:rsidRPr="00283327">
              <w:rPr>
                <w:rFonts w:ascii="Times New Roman" w:hAnsi="Times New Roman" w:cs="Times New Roman"/>
                <w:bCs/>
                <w:color w:val="auto"/>
                <w:sz w:val="16"/>
                <w:szCs w:val="16"/>
                <w:lang w:eastAsia="ar-SA"/>
              </w:rPr>
              <w:t>. В сборе конструкция имеет габариты не менее 203х103х40 мм.</w:t>
            </w:r>
          </w:p>
          <w:p w14:paraId="031BF97A" w14:textId="59933044" w:rsidR="00A14EA0" w:rsidRPr="00283327" w:rsidRDefault="00A14EA0" w:rsidP="004E3187">
            <w:pPr>
              <w:snapToGrid w:val="0"/>
              <w:ind w:firstLine="34"/>
              <w:contextualSpacing/>
              <w:jc w:val="cente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 xml:space="preserve">Труба для присоединения вала выполнена из </w:t>
            </w:r>
            <w:r>
              <w:rPr>
                <w:rFonts w:ascii="Times New Roman" w:hAnsi="Times New Roman" w:cs="Times New Roman"/>
                <w:bCs/>
                <w:color w:val="auto"/>
                <w:sz w:val="16"/>
                <w:szCs w:val="16"/>
                <w:lang w:eastAsia="ar-SA"/>
              </w:rPr>
              <w:t xml:space="preserve">стальной </w:t>
            </w:r>
            <w:r w:rsidRPr="00283327">
              <w:rPr>
                <w:rFonts w:ascii="Times New Roman" w:hAnsi="Times New Roman" w:cs="Times New Roman"/>
                <w:bCs/>
                <w:color w:val="auto"/>
                <w:sz w:val="16"/>
                <w:szCs w:val="16"/>
                <w:lang w:eastAsia="ar-SA"/>
              </w:rPr>
              <w:t>трубы диаметром не менее 3</w:t>
            </w:r>
            <w:r w:rsidR="00EB38F9">
              <w:rPr>
                <w:rFonts w:ascii="Times New Roman" w:hAnsi="Times New Roman" w:cs="Times New Roman"/>
                <w:bCs/>
                <w:color w:val="auto"/>
                <w:sz w:val="16"/>
                <w:szCs w:val="16"/>
                <w:lang w:eastAsia="ar-SA"/>
              </w:rPr>
              <w:t>3</w:t>
            </w:r>
            <w:r w:rsidRPr="00283327">
              <w:rPr>
                <w:rFonts w:ascii="Times New Roman" w:hAnsi="Times New Roman" w:cs="Times New Roman"/>
                <w:bCs/>
                <w:color w:val="auto"/>
                <w:sz w:val="16"/>
                <w:szCs w:val="16"/>
                <w:lang w:eastAsia="ar-SA"/>
              </w:rPr>
              <w:t xml:space="preserve"> мм и толщиной стенки не менее 5 мм, длиной не менее </w:t>
            </w:r>
            <w:r w:rsidR="00EB38F9">
              <w:rPr>
                <w:rFonts w:ascii="Times New Roman" w:hAnsi="Times New Roman" w:cs="Times New Roman"/>
                <w:bCs/>
                <w:color w:val="auto"/>
                <w:sz w:val="16"/>
                <w:szCs w:val="16"/>
                <w:lang w:eastAsia="ar-SA"/>
              </w:rPr>
              <w:t>102</w:t>
            </w:r>
            <w:r w:rsidRPr="00283327">
              <w:rPr>
                <w:rFonts w:ascii="Times New Roman" w:hAnsi="Times New Roman" w:cs="Times New Roman"/>
                <w:bCs/>
                <w:color w:val="auto"/>
                <w:sz w:val="16"/>
                <w:szCs w:val="16"/>
                <w:lang w:eastAsia="ar-SA"/>
              </w:rPr>
              <w:t xml:space="preserve"> мм. Имеет проточку под диаметр не менее </w:t>
            </w:r>
            <w:r w:rsidR="00EB38F9">
              <w:rPr>
                <w:rFonts w:ascii="Times New Roman" w:hAnsi="Times New Roman" w:cs="Times New Roman"/>
                <w:bCs/>
                <w:color w:val="auto"/>
                <w:sz w:val="16"/>
                <w:szCs w:val="16"/>
                <w:lang w:eastAsia="ar-SA"/>
              </w:rPr>
              <w:t>47</w:t>
            </w:r>
            <w:r w:rsidRPr="00283327">
              <w:rPr>
                <w:rFonts w:ascii="Times New Roman" w:hAnsi="Times New Roman" w:cs="Times New Roman"/>
                <w:bCs/>
                <w:color w:val="auto"/>
                <w:sz w:val="16"/>
                <w:szCs w:val="16"/>
                <w:lang w:eastAsia="ar-SA"/>
              </w:rPr>
              <w:t xml:space="preserve"> мм на длину не менее 4</w:t>
            </w:r>
            <w:r w:rsidR="00EB38F9">
              <w:rPr>
                <w:rFonts w:ascii="Times New Roman" w:hAnsi="Times New Roman" w:cs="Times New Roman"/>
                <w:bCs/>
                <w:color w:val="auto"/>
                <w:sz w:val="16"/>
                <w:szCs w:val="16"/>
                <w:lang w:eastAsia="ar-SA"/>
              </w:rPr>
              <w:t>1</w:t>
            </w:r>
            <w:r w:rsidRPr="00283327">
              <w:rPr>
                <w:rFonts w:ascii="Times New Roman" w:hAnsi="Times New Roman" w:cs="Times New Roman"/>
                <w:bCs/>
                <w:color w:val="auto"/>
                <w:sz w:val="16"/>
                <w:szCs w:val="16"/>
                <w:lang w:eastAsia="ar-SA"/>
              </w:rPr>
              <w:t xml:space="preserve"> мм на расстоянии от края трубы не менее чем на 4,5 мм.</w:t>
            </w:r>
          </w:p>
          <w:p w14:paraId="560B1FE6" w14:textId="7EAF8C99" w:rsidR="00EB38F9" w:rsidRDefault="00A14EA0" w:rsidP="004E3187">
            <w:pPr>
              <w:snapToGrid w:val="0"/>
              <w:ind w:firstLine="34"/>
              <w:contextualSpacing/>
              <w:jc w:val="cente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 xml:space="preserve">Втулка для присоединения </w:t>
            </w:r>
            <w:r w:rsidR="00EB38F9">
              <w:rPr>
                <w:rFonts w:ascii="Times New Roman" w:hAnsi="Times New Roman" w:cs="Times New Roman"/>
                <w:bCs/>
                <w:color w:val="auto"/>
                <w:sz w:val="16"/>
                <w:szCs w:val="16"/>
                <w:lang w:eastAsia="ar-SA"/>
              </w:rPr>
              <w:t>сферического подшипника выполнена</w:t>
            </w:r>
            <w:r w:rsidRPr="00283327">
              <w:rPr>
                <w:rFonts w:ascii="Times New Roman" w:hAnsi="Times New Roman" w:cs="Times New Roman"/>
                <w:bCs/>
                <w:color w:val="auto"/>
                <w:sz w:val="16"/>
                <w:szCs w:val="16"/>
                <w:lang w:eastAsia="ar-SA"/>
              </w:rPr>
              <w:t xml:space="preserve"> из </w:t>
            </w:r>
            <w:r w:rsidR="00EB38F9">
              <w:rPr>
                <w:rFonts w:ascii="Times New Roman" w:hAnsi="Times New Roman" w:cs="Times New Roman"/>
                <w:bCs/>
                <w:color w:val="auto"/>
                <w:sz w:val="16"/>
                <w:szCs w:val="16"/>
                <w:lang w:eastAsia="ar-SA"/>
              </w:rPr>
              <w:t xml:space="preserve">стальной трубы </w:t>
            </w:r>
            <w:proofErr w:type="spellStart"/>
            <w:r w:rsidR="00EB38F9">
              <w:rPr>
                <w:rFonts w:ascii="Times New Roman" w:hAnsi="Times New Roman" w:cs="Times New Roman"/>
                <w:bCs/>
                <w:color w:val="auto"/>
                <w:sz w:val="16"/>
                <w:szCs w:val="16"/>
                <w:lang w:eastAsia="ar-SA"/>
              </w:rPr>
              <w:t>трубы</w:t>
            </w:r>
            <w:proofErr w:type="spellEnd"/>
            <w:r w:rsidRPr="00283327">
              <w:rPr>
                <w:rFonts w:ascii="Times New Roman" w:hAnsi="Times New Roman" w:cs="Times New Roman"/>
                <w:bCs/>
                <w:color w:val="auto"/>
                <w:sz w:val="16"/>
                <w:szCs w:val="16"/>
                <w:lang w:eastAsia="ar-SA"/>
              </w:rPr>
              <w:t xml:space="preserve"> не менее </w:t>
            </w:r>
            <w:r w:rsidR="00EB38F9">
              <w:rPr>
                <w:rFonts w:ascii="Times New Roman" w:hAnsi="Times New Roman" w:cs="Times New Roman"/>
                <w:bCs/>
                <w:color w:val="auto"/>
                <w:sz w:val="16"/>
                <w:szCs w:val="16"/>
                <w:lang w:val="en-US" w:eastAsia="ar-SA"/>
              </w:rPr>
              <w:t>d</w:t>
            </w:r>
            <w:r w:rsidR="00EB38F9" w:rsidRPr="00EB38F9">
              <w:rPr>
                <w:rFonts w:ascii="Times New Roman" w:hAnsi="Times New Roman" w:cs="Times New Roman"/>
                <w:bCs/>
                <w:color w:val="auto"/>
                <w:sz w:val="16"/>
                <w:szCs w:val="16"/>
                <w:lang w:eastAsia="ar-SA"/>
              </w:rPr>
              <w:t xml:space="preserve"> </w:t>
            </w:r>
            <w:r w:rsidR="00EB38F9">
              <w:rPr>
                <w:rFonts w:ascii="Times New Roman" w:hAnsi="Times New Roman" w:cs="Times New Roman"/>
                <w:bCs/>
                <w:color w:val="auto"/>
                <w:sz w:val="16"/>
                <w:szCs w:val="16"/>
                <w:lang w:eastAsia="ar-SA"/>
              </w:rPr>
              <w:t>60х8</w:t>
            </w:r>
            <w:r w:rsidRPr="00283327">
              <w:rPr>
                <w:rFonts w:ascii="Times New Roman" w:hAnsi="Times New Roman" w:cs="Times New Roman"/>
                <w:bCs/>
                <w:color w:val="auto"/>
                <w:sz w:val="16"/>
                <w:szCs w:val="16"/>
                <w:lang w:eastAsia="ar-SA"/>
              </w:rPr>
              <w:t xml:space="preserve"> мм, длиной не менее </w:t>
            </w:r>
            <w:r w:rsidR="00EB38F9">
              <w:rPr>
                <w:rFonts w:ascii="Times New Roman" w:hAnsi="Times New Roman" w:cs="Times New Roman"/>
                <w:bCs/>
                <w:color w:val="auto"/>
                <w:sz w:val="16"/>
                <w:szCs w:val="16"/>
                <w:lang w:eastAsia="ar-SA"/>
              </w:rPr>
              <w:t>50</w:t>
            </w:r>
            <w:r w:rsidRPr="00283327">
              <w:rPr>
                <w:rFonts w:ascii="Times New Roman" w:hAnsi="Times New Roman" w:cs="Times New Roman"/>
                <w:bCs/>
                <w:color w:val="auto"/>
                <w:sz w:val="16"/>
                <w:szCs w:val="16"/>
                <w:lang w:eastAsia="ar-SA"/>
              </w:rPr>
              <w:t xml:space="preserve"> мм, с выполненным отверстием в торце на длину не менее 24 мм.</w:t>
            </w:r>
          </w:p>
          <w:p w14:paraId="6F2380A4" w14:textId="2FB1B900" w:rsidR="00A14EA0" w:rsidRPr="00283327" w:rsidRDefault="00A14EA0" w:rsidP="004E3187">
            <w:pPr>
              <w:snapToGrid w:val="0"/>
              <w:ind w:firstLine="34"/>
              <w:contextualSpacing/>
              <w:jc w:val="cente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Межосевое расстояние между трубой и втулкой не менее 170 мм.</w:t>
            </w:r>
          </w:p>
          <w:p w14:paraId="7BAEDDA9" w14:textId="501312BC" w:rsidR="00A14EA0" w:rsidRDefault="00A14EA0" w:rsidP="004E3187">
            <w:pPr>
              <w:jc w:val="center"/>
              <w:rPr>
                <w:rFonts w:ascii="Times New Roman" w:hAnsi="Times New Roman" w:cs="Times New Roman"/>
                <w:bCs/>
                <w:color w:val="auto"/>
                <w:sz w:val="16"/>
                <w:szCs w:val="16"/>
                <w:lang w:eastAsia="ar-SA"/>
              </w:rPr>
            </w:pPr>
            <w:r w:rsidRPr="00283327">
              <w:rPr>
                <w:rFonts w:ascii="Times New Roman" w:hAnsi="Times New Roman" w:cs="Times New Roman"/>
                <w:bCs/>
                <w:color w:val="auto"/>
                <w:sz w:val="16"/>
                <w:szCs w:val="16"/>
                <w:lang w:eastAsia="ar-SA"/>
              </w:rPr>
              <w:t xml:space="preserve">Втулка и труба </w:t>
            </w:r>
            <w:r w:rsidR="00EB38F9">
              <w:rPr>
                <w:rFonts w:ascii="Times New Roman" w:hAnsi="Times New Roman" w:cs="Times New Roman"/>
                <w:bCs/>
                <w:color w:val="auto"/>
                <w:sz w:val="16"/>
                <w:szCs w:val="16"/>
                <w:lang w:eastAsia="ar-SA"/>
              </w:rPr>
              <w:t>соединены между собой сваркой при помощи трубы не менее 60</w:t>
            </w:r>
            <w:r w:rsidR="00A9395A">
              <w:rPr>
                <w:rFonts w:ascii="Times New Roman" w:hAnsi="Times New Roman" w:cs="Times New Roman"/>
                <w:bCs/>
                <w:color w:val="auto"/>
                <w:sz w:val="16"/>
                <w:szCs w:val="16"/>
                <w:lang w:eastAsia="ar-SA"/>
              </w:rPr>
              <w:t xml:space="preserve">х40х2 </w:t>
            </w:r>
            <w:r w:rsidRPr="00283327">
              <w:rPr>
                <w:rFonts w:ascii="Times New Roman" w:hAnsi="Times New Roman" w:cs="Times New Roman"/>
                <w:bCs/>
                <w:color w:val="auto"/>
                <w:sz w:val="16"/>
                <w:szCs w:val="16"/>
                <w:lang w:eastAsia="ar-SA"/>
              </w:rPr>
              <w:t>мм</w:t>
            </w:r>
            <w:r w:rsidR="00A9395A">
              <w:rPr>
                <w:rFonts w:ascii="Times New Roman" w:hAnsi="Times New Roman" w:cs="Times New Roman"/>
                <w:bCs/>
                <w:color w:val="auto"/>
                <w:sz w:val="16"/>
                <w:szCs w:val="16"/>
                <w:lang w:eastAsia="ar-SA"/>
              </w:rPr>
              <w:t>.</w:t>
            </w:r>
          </w:p>
        </w:tc>
        <w:tc>
          <w:tcPr>
            <w:tcW w:w="1701" w:type="dxa"/>
            <w:shd w:val="clear" w:color="auto" w:fill="auto"/>
            <w:vAlign w:val="center"/>
          </w:tcPr>
          <w:p w14:paraId="7E7A9BC5" w14:textId="30575CDA" w:rsidR="00A14EA0" w:rsidRPr="00DB235F" w:rsidRDefault="00A14EA0" w:rsidP="004E3187">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40B6CCAD"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ign w:val="center"/>
          </w:tcPr>
          <w:p w14:paraId="3FD6E948"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ign w:val="center"/>
          </w:tcPr>
          <w:p w14:paraId="32C0403B" w14:textId="77777777" w:rsidR="00A14EA0" w:rsidRPr="008368E6" w:rsidRDefault="00A14EA0" w:rsidP="004E3187">
            <w:pPr>
              <w:widowControl/>
              <w:jc w:val="center"/>
              <w:rPr>
                <w:rFonts w:ascii="Times New Roman" w:hAnsi="Times New Roman" w:cs="Times New Roman"/>
                <w:color w:val="auto"/>
                <w:sz w:val="16"/>
                <w:szCs w:val="16"/>
              </w:rPr>
            </w:pPr>
          </w:p>
        </w:tc>
      </w:tr>
      <w:tr w:rsidR="00A14EA0" w:rsidRPr="008368E6" w14:paraId="5A734D2D" w14:textId="77777777" w:rsidTr="0088557E">
        <w:trPr>
          <w:trHeight w:val="68"/>
        </w:trPr>
        <w:tc>
          <w:tcPr>
            <w:tcW w:w="562" w:type="dxa"/>
            <w:vMerge w:val="restart"/>
            <w:vAlign w:val="center"/>
          </w:tcPr>
          <w:p w14:paraId="1C3E605A" w14:textId="2F82A202" w:rsidR="00A14EA0" w:rsidRPr="008368E6" w:rsidRDefault="004E3187"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4</w:t>
            </w:r>
          </w:p>
        </w:tc>
        <w:tc>
          <w:tcPr>
            <w:tcW w:w="12333" w:type="dxa"/>
            <w:gridSpan w:val="6"/>
            <w:vAlign w:val="center"/>
          </w:tcPr>
          <w:p w14:paraId="39F4B1FF" w14:textId="34402404" w:rsidR="00A14EA0" w:rsidRPr="00152DAB" w:rsidRDefault="00A14EA0"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Кулиса</w:t>
            </w:r>
          </w:p>
        </w:tc>
        <w:tc>
          <w:tcPr>
            <w:tcW w:w="1417" w:type="dxa"/>
            <w:vMerge/>
            <w:shd w:val="clear" w:color="auto" w:fill="auto"/>
            <w:vAlign w:val="center"/>
          </w:tcPr>
          <w:p w14:paraId="7B5D62B8"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ign w:val="center"/>
          </w:tcPr>
          <w:p w14:paraId="48A119F0"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ign w:val="center"/>
          </w:tcPr>
          <w:p w14:paraId="676CF802" w14:textId="77777777" w:rsidR="00A14EA0" w:rsidRPr="008368E6" w:rsidRDefault="00A14EA0" w:rsidP="004E3187">
            <w:pPr>
              <w:widowControl/>
              <w:jc w:val="center"/>
              <w:rPr>
                <w:rFonts w:ascii="Times New Roman" w:hAnsi="Times New Roman" w:cs="Times New Roman"/>
                <w:color w:val="auto"/>
                <w:sz w:val="16"/>
                <w:szCs w:val="16"/>
              </w:rPr>
            </w:pPr>
          </w:p>
        </w:tc>
      </w:tr>
      <w:tr w:rsidR="0083527C" w:rsidRPr="008368E6" w14:paraId="0C05F4FE" w14:textId="77777777" w:rsidTr="0088557E">
        <w:trPr>
          <w:trHeight w:val="108"/>
        </w:trPr>
        <w:tc>
          <w:tcPr>
            <w:tcW w:w="562" w:type="dxa"/>
            <w:vMerge/>
            <w:vAlign w:val="center"/>
          </w:tcPr>
          <w:p w14:paraId="6CB51F2C" w14:textId="77777777" w:rsidR="0083527C" w:rsidRDefault="0083527C" w:rsidP="004E3187">
            <w:pPr>
              <w:jc w:val="center"/>
              <w:rPr>
                <w:rFonts w:ascii="Times New Roman" w:hAnsi="Times New Roman" w:cs="Times New Roman"/>
                <w:color w:val="auto"/>
                <w:sz w:val="16"/>
                <w:szCs w:val="16"/>
              </w:rPr>
            </w:pPr>
          </w:p>
        </w:tc>
        <w:tc>
          <w:tcPr>
            <w:tcW w:w="12333" w:type="dxa"/>
            <w:gridSpan w:val="6"/>
            <w:vAlign w:val="center"/>
          </w:tcPr>
          <w:p w14:paraId="7B79CE98" w14:textId="77777777" w:rsidR="0083527C" w:rsidRDefault="0083527C" w:rsidP="004E3187">
            <w:pPr>
              <w:suppressAutoHyphens/>
              <w:jc w:val="center"/>
              <w:rPr>
                <w:rFonts w:ascii="Times New Roman" w:hAnsi="Times New Roman" w:cs="Times New Roman"/>
                <w:color w:val="auto"/>
                <w:sz w:val="16"/>
                <w:szCs w:val="16"/>
                <w:lang w:eastAsia="ar-SA"/>
              </w:rPr>
            </w:pPr>
          </w:p>
        </w:tc>
        <w:tc>
          <w:tcPr>
            <w:tcW w:w="1417" w:type="dxa"/>
            <w:vMerge w:val="restart"/>
            <w:shd w:val="clear" w:color="auto" w:fill="auto"/>
            <w:vAlign w:val="center"/>
          </w:tcPr>
          <w:p w14:paraId="0AF7A7EA" w14:textId="77777777" w:rsidR="0083527C" w:rsidRPr="008368E6" w:rsidRDefault="0083527C" w:rsidP="004E3187">
            <w:pPr>
              <w:suppressAutoHyphens/>
              <w:jc w:val="center"/>
              <w:rPr>
                <w:rFonts w:ascii="Times New Roman" w:hAnsi="Times New Roman" w:cs="Times New Roman"/>
                <w:color w:val="auto"/>
                <w:sz w:val="16"/>
                <w:szCs w:val="16"/>
              </w:rPr>
            </w:pPr>
          </w:p>
        </w:tc>
        <w:tc>
          <w:tcPr>
            <w:tcW w:w="567" w:type="dxa"/>
            <w:vMerge w:val="restart"/>
            <w:vAlign w:val="center"/>
          </w:tcPr>
          <w:p w14:paraId="59F177E0" w14:textId="77777777" w:rsidR="0083527C" w:rsidRPr="008368E6" w:rsidRDefault="0083527C" w:rsidP="004E3187">
            <w:pPr>
              <w:widowControl/>
              <w:jc w:val="center"/>
              <w:rPr>
                <w:rFonts w:ascii="Times New Roman" w:hAnsi="Times New Roman" w:cs="Times New Roman"/>
                <w:color w:val="auto"/>
                <w:sz w:val="16"/>
                <w:szCs w:val="16"/>
              </w:rPr>
            </w:pPr>
          </w:p>
        </w:tc>
        <w:tc>
          <w:tcPr>
            <w:tcW w:w="567" w:type="dxa"/>
            <w:vMerge w:val="restart"/>
            <w:vAlign w:val="center"/>
          </w:tcPr>
          <w:p w14:paraId="1F90AB3D" w14:textId="5B945FBB" w:rsidR="0083527C" w:rsidRPr="008368E6" w:rsidRDefault="0083527C" w:rsidP="004E3187">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A14EA0" w:rsidRPr="008368E6" w14:paraId="3ADE9DBA" w14:textId="77777777" w:rsidTr="0088557E">
        <w:trPr>
          <w:trHeight w:val="144"/>
        </w:trPr>
        <w:tc>
          <w:tcPr>
            <w:tcW w:w="562" w:type="dxa"/>
            <w:vMerge/>
            <w:vAlign w:val="center"/>
          </w:tcPr>
          <w:p w14:paraId="228ECA26" w14:textId="77777777" w:rsidR="00A14EA0" w:rsidRPr="008368E6" w:rsidRDefault="00A14EA0" w:rsidP="004E3187">
            <w:pPr>
              <w:jc w:val="center"/>
              <w:rPr>
                <w:rFonts w:ascii="Times New Roman" w:hAnsi="Times New Roman" w:cs="Times New Roman"/>
                <w:color w:val="auto"/>
                <w:sz w:val="16"/>
                <w:szCs w:val="16"/>
              </w:rPr>
            </w:pPr>
          </w:p>
        </w:tc>
        <w:tc>
          <w:tcPr>
            <w:tcW w:w="1843" w:type="dxa"/>
            <w:vAlign w:val="center"/>
          </w:tcPr>
          <w:p w14:paraId="7002B7F5" w14:textId="77777777" w:rsidR="00A14EA0" w:rsidRDefault="00A14EA0" w:rsidP="004E3187">
            <w:pPr>
              <w:jc w:val="center"/>
              <w:rPr>
                <w:noProof/>
                <w:sz w:val="20"/>
                <w:szCs w:val="20"/>
                <w:lang w:bidi="ar-SA"/>
              </w:rPr>
            </w:pPr>
          </w:p>
          <w:p w14:paraId="3358361B" w14:textId="07B14D01" w:rsidR="00A14EA0" w:rsidRDefault="00A14EA0" w:rsidP="004E3187">
            <w:pPr>
              <w:jc w:val="center"/>
              <w:rPr>
                <w:noProof/>
                <w:sz w:val="20"/>
                <w:szCs w:val="20"/>
                <w:lang w:bidi="ar-SA"/>
              </w:rPr>
            </w:pPr>
            <w:r>
              <w:rPr>
                <w:noProof/>
                <w:sz w:val="20"/>
                <w:szCs w:val="20"/>
                <w:lang w:bidi="ar-SA"/>
              </w:rPr>
              <w:drawing>
                <wp:inline distT="0" distB="0" distL="0" distR="0" wp14:anchorId="37E3D22A" wp14:editId="3108232A">
                  <wp:extent cx="999126" cy="1190625"/>
                  <wp:effectExtent l="0" t="0" r="0" b="0"/>
                  <wp:docPr id="1" name="Рисунок 1" descr="кули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лис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271" cy="1202714"/>
                          </a:xfrm>
                          <a:prstGeom prst="rect">
                            <a:avLst/>
                          </a:prstGeom>
                          <a:noFill/>
                          <a:ln>
                            <a:noFill/>
                          </a:ln>
                        </pic:spPr>
                      </pic:pic>
                    </a:graphicData>
                  </a:graphic>
                </wp:inline>
              </w:drawing>
            </w:r>
          </w:p>
          <w:p w14:paraId="5AEDDBBC" w14:textId="72593CB6" w:rsidR="00A14EA0" w:rsidRPr="008368E6" w:rsidRDefault="00A14EA0" w:rsidP="004E3187">
            <w:pPr>
              <w:jc w:val="center"/>
              <w:rPr>
                <w:rFonts w:ascii="Times New Roman" w:hAnsi="Times New Roman" w:cs="Times New Roman"/>
                <w:bCs/>
                <w:color w:val="auto"/>
                <w:sz w:val="16"/>
                <w:szCs w:val="16"/>
              </w:rPr>
            </w:pPr>
          </w:p>
        </w:tc>
        <w:tc>
          <w:tcPr>
            <w:tcW w:w="709" w:type="dxa"/>
            <w:tcBorders>
              <w:top w:val="single" w:sz="4" w:space="0" w:color="auto"/>
              <w:bottom w:val="single" w:sz="4" w:space="0" w:color="auto"/>
            </w:tcBorders>
            <w:shd w:val="clear" w:color="auto" w:fill="auto"/>
            <w:vAlign w:val="center"/>
          </w:tcPr>
          <w:p w14:paraId="7213A385" w14:textId="77777777" w:rsidR="00A14EA0" w:rsidRPr="008368E6" w:rsidRDefault="00A14EA0"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7675188E" w14:textId="1B21895A" w:rsidR="00A14EA0" w:rsidRPr="008368E6" w:rsidRDefault="00A14EA0" w:rsidP="004E3187">
            <w:pPr>
              <w:widowControl/>
              <w:suppressAutoHyphens/>
              <w:jc w:val="center"/>
              <w:rPr>
                <w:rFonts w:ascii="Times New Roman" w:eastAsia="Times New Roman" w:hAnsi="Times New Roman" w:cs="Times New Roman"/>
                <w:color w:val="auto"/>
                <w:sz w:val="16"/>
                <w:szCs w:val="16"/>
                <w:bdr w:val="none" w:sz="0" w:space="0" w:color="auto" w:frame="1"/>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Pr>
                <w:rFonts w:ascii="Times New Roman" w:hAnsi="Times New Roman" w:cs="Times New Roman"/>
                <w:color w:val="auto"/>
                <w:sz w:val="16"/>
                <w:szCs w:val="16"/>
                <w:lang w:eastAsia="ar-SA"/>
              </w:rPr>
              <w:t>кулисы и материалы</w:t>
            </w:r>
          </w:p>
        </w:tc>
        <w:tc>
          <w:tcPr>
            <w:tcW w:w="567" w:type="dxa"/>
            <w:tcBorders>
              <w:top w:val="single" w:sz="4" w:space="0" w:color="auto"/>
              <w:bottom w:val="single" w:sz="4" w:space="0" w:color="auto"/>
            </w:tcBorders>
            <w:shd w:val="clear" w:color="auto" w:fill="auto"/>
            <w:vAlign w:val="center"/>
          </w:tcPr>
          <w:p w14:paraId="053BE784" w14:textId="77777777" w:rsidR="00A14EA0" w:rsidRPr="008368E6" w:rsidRDefault="00A14EA0"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512E5BED" w14:textId="012E8083" w:rsidR="00A14EA0" w:rsidRPr="00152DAB" w:rsidRDefault="00A14EA0" w:rsidP="004E3187">
            <w:pPr>
              <w:jc w:val="center"/>
              <w:rPr>
                <w:rFonts w:ascii="Times New Roman" w:hAnsi="Times New Roman" w:cs="Times New Roman"/>
                <w:bCs/>
                <w:color w:val="auto"/>
                <w:sz w:val="16"/>
                <w:szCs w:val="16"/>
                <w:lang w:eastAsia="ar-SA"/>
              </w:rPr>
            </w:pPr>
            <w:r w:rsidRPr="00152DAB">
              <w:rPr>
                <w:rFonts w:ascii="Times New Roman" w:hAnsi="Times New Roman" w:cs="Times New Roman"/>
                <w:bCs/>
                <w:color w:val="auto"/>
                <w:sz w:val="16"/>
                <w:szCs w:val="16"/>
                <w:lang w:eastAsia="ar-SA"/>
              </w:rPr>
              <w:t>Кулиса представл</w:t>
            </w:r>
            <w:r w:rsidR="00166E25">
              <w:rPr>
                <w:rFonts w:ascii="Times New Roman" w:hAnsi="Times New Roman" w:cs="Times New Roman"/>
                <w:bCs/>
                <w:color w:val="auto"/>
                <w:sz w:val="16"/>
                <w:szCs w:val="16"/>
                <w:lang w:eastAsia="ar-SA"/>
              </w:rPr>
              <w:t>1</w:t>
            </w:r>
            <w:r w:rsidRPr="00152DAB">
              <w:rPr>
                <w:rFonts w:ascii="Times New Roman" w:hAnsi="Times New Roman" w:cs="Times New Roman"/>
                <w:bCs/>
                <w:color w:val="auto"/>
                <w:sz w:val="16"/>
                <w:szCs w:val="16"/>
                <w:lang w:eastAsia="ar-SA"/>
              </w:rPr>
              <w:t>яет собой конструкцию из профильной трубы размерами не менее 60х40 мм и толщиной стенки не менее 2 мм,</w:t>
            </w:r>
            <w:r w:rsidR="0088557E">
              <w:rPr>
                <w:rFonts w:ascii="Times New Roman" w:hAnsi="Times New Roman" w:cs="Times New Roman"/>
                <w:bCs/>
                <w:color w:val="auto"/>
                <w:sz w:val="16"/>
                <w:szCs w:val="16"/>
                <w:lang w:eastAsia="ar-SA"/>
              </w:rPr>
              <w:t xml:space="preserve"> длина трубы не менее 960 мм. В </w:t>
            </w:r>
            <w:r w:rsidRPr="00152DAB">
              <w:rPr>
                <w:rFonts w:ascii="Times New Roman" w:hAnsi="Times New Roman" w:cs="Times New Roman"/>
                <w:bCs/>
                <w:color w:val="auto"/>
                <w:sz w:val="16"/>
                <w:szCs w:val="16"/>
                <w:lang w:eastAsia="ar-SA"/>
              </w:rPr>
              <w:t>трубе на грани шириной 60 мм выполнены отверстия под оси. Сверху на трубу приварены две пластины из листового металла толщиной не менее 4 мм, габариты пластин не менее 120х40 мм с выполненными отверстиями диаметром не менее 9 мм.</w:t>
            </w:r>
          </w:p>
          <w:p w14:paraId="7A897254" w14:textId="77777777" w:rsidR="00A14EA0" w:rsidRPr="00152DAB" w:rsidRDefault="00A14EA0" w:rsidP="004E3187">
            <w:pPr>
              <w:snapToGrid w:val="0"/>
              <w:ind w:firstLine="34"/>
              <w:contextualSpacing/>
              <w:jc w:val="center"/>
              <w:rPr>
                <w:rFonts w:ascii="Times New Roman" w:hAnsi="Times New Roman" w:cs="Times New Roman"/>
                <w:bCs/>
                <w:color w:val="auto"/>
                <w:sz w:val="16"/>
                <w:szCs w:val="16"/>
                <w:lang w:eastAsia="ar-SA"/>
              </w:rPr>
            </w:pPr>
            <w:r w:rsidRPr="00152DAB">
              <w:rPr>
                <w:rFonts w:ascii="Times New Roman" w:hAnsi="Times New Roman" w:cs="Times New Roman"/>
                <w:bCs/>
                <w:color w:val="auto"/>
                <w:sz w:val="16"/>
                <w:szCs w:val="16"/>
                <w:lang w:eastAsia="ar-SA"/>
              </w:rPr>
              <w:t>На пластины сверху крепятся подножки.</w:t>
            </w:r>
          </w:p>
          <w:p w14:paraId="662D6407" w14:textId="461BC24D" w:rsidR="00A14EA0" w:rsidRPr="00C851B0" w:rsidRDefault="00A14EA0" w:rsidP="004E3187">
            <w:pPr>
              <w:jc w:val="center"/>
              <w:rPr>
                <w:rFonts w:ascii="Times New Roman" w:hAnsi="Times New Roman" w:cs="Times New Roman"/>
                <w:bCs/>
                <w:color w:val="auto"/>
                <w:sz w:val="16"/>
                <w:szCs w:val="16"/>
                <w:lang w:eastAsia="ar-SA"/>
              </w:rPr>
            </w:pPr>
            <w:r w:rsidRPr="00152DAB">
              <w:rPr>
                <w:rFonts w:ascii="Times New Roman" w:hAnsi="Times New Roman" w:cs="Times New Roman"/>
                <w:bCs/>
                <w:color w:val="auto"/>
                <w:sz w:val="16"/>
                <w:szCs w:val="16"/>
                <w:lang w:eastAsia="ar-SA"/>
              </w:rPr>
              <w:t xml:space="preserve">Подножки выполнены из </w:t>
            </w:r>
            <w:r w:rsidR="004513E7">
              <w:rPr>
                <w:rFonts w:ascii="Times New Roman" w:hAnsi="Times New Roman" w:cs="Times New Roman"/>
                <w:bCs/>
                <w:color w:val="auto"/>
                <w:sz w:val="16"/>
                <w:szCs w:val="16"/>
                <w:lang w:eastAsia="ar-SA"/>
              </w:rPr>
              <w:t>полиамида</w:t>
            </w:r>
            <w:r w:rsidRPr="00152DAB">
              <w:rPr>
                <w:rFonts w:ascii="Times New Roman" w:hAnsi="Times New Roman" w:cs="Times New Roman"/>
                <w:bCs/>
                <w:color w:val="auto"/>
                <w:sz w:val="16"/>
                <w:szCs w:val="16"/>
                <w:lang w:eastAsia="ar-SA"/>
              </w:rPr>
              <w:t>. Размеры подножки не</w:t>
            </w:r>
            <w:r w:rsidR="004513E7">
              <w:rPr>
                <w:rFonts w:ascii="Times New Roman" w:hAnsi="Times New Roman" w:cs="Times New Roman"/>
                <w:bCs/>
                <w:color w:val="auto"/>
                <w:sz w:val="16"/>
                <w:szCs w:val="16"/>
                <w:lang w:eastAsia="ar-SA"/>
              </w:rPr>
              <w:t xml:space="preserve"> менее 380х150х23 мм. Подножка</w:t>
            </w:r>
            <w:r w:rsidRPr="00152DAB">
              <w:rPr>
                <w:rFonts w:ascii="Times New Roman" w:hAnsi="Times New Roman" w:cs="Times New Roman"/>
                <w:bCs/>
                <w:color w:val="auto"/>
                <w:sz w:val="16"/>
                <w:szCs w:val="16"/>
                <w:lang w:eastAsia="ar-SA"/>
              </w:rPr>
              <w:t xml:space="preserve"> имеет бортики для противодействия выскальзыванию ног, высота бортиков не менее 12 мм, бортики выполнены с 3 краев, один край свободен от бортика, имеет проем длиной не менее 300 мм. Опорная часть подножки имеет узор, для более прочной фиксации </w:t>
            </w:r>
            <w:r w:rsidR="00A9395A">
              <w:rPr>
                <w:rFonts w:ascii="Times New Roman" w:hAnsi="Times New Roman" w:cs="Times New Roman"/>
                <w:bCs/>
                <w:color w:val="auto"/>
                <w:sz w:val="16"/>
                <w:szCs w:val="16"/>
                <w:lang w:eastAsia="ar-SA"/>
              </w:rPr>
              <w:t>ноги.</w:t>
            </w:r>
          </w:p>
        </w:tc>
        <w:tc>
          <w:tcPr>
            <w:tcW w:w="1701" w:type="dxa"/>
            <w:shd w:val="clear" w:color="auto" w:fill="auto"/>
            <w:vAlign w:val="center"/>
          </w:tcPr>
          <w:p w14:paraId="76635FC5" w14:textId="5F9AE08A" w:rsidR="00A14EA0" w:rsidRPr="008368E6" w:rsidRDefault="00A14EA0" w:rsidP="004E3187">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shd w:val="clear" w:color="auto" w:fill="auto"/>
            <w:vAlign w:val="center"/>
          </w:tcPr>
          <w:p w14:paraId="5D5DF2BD" w14:textId="14F818A8"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ign w:val="center"/>
          </w:tcPr>
          <w:p w14:paraId="78362555"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ign w:val="center"/>
          </w:tcPr>
          <w:p w14:paraId="50432491" w14:textId="77777777" w:rsidR="00A14EA0" w:rsidRPr="008368E6" w:rsidRDefault="00A14EA0" w:rsidP="004E3187">
            <w:pPr>
              <w:widowControl/>
              <w:jc w:val="center"/>
              <w:rPr>
                <w:rFonts w:ascii="Times New Roman" w:hAnsi="Times New Roman" w:cs="Times New Roman"/>
                <w:color w:val="auto"/>
                <w:sz w:val="16"/>
                <w:szCs w:val="16"/>
              </w:rPr>
            </w:pPr>
          </w:p>
        </w:tc>
      </w:tr>
      <w:tr w:rsidR="00A14EA0" w:rsidRPr="008368E6" w14:paraId="0D2EC649" w14:textId="77777777" w:rsidTr="0088557E">
        <w:trPr>
          <w:trHeight w:val="144"/>
        </w:trPr>
        <w:tc>
          <w:tcPr>
            <w:tcW w:w="562" w:type="dxa"/>
            <w:tcBorders>
              <w:top w:val="single" w:sz="4" w:space="0" w:color="auto"/>
              <w:bottom w:val="nil"/>
            </w:tcBorders>
            <w:vAlign w:val="center"/>
          </w:tcPr>
          <w:p w14:paraId="298214C0" w14:textId="77777777" w:rsidR="00A14EA0" w:rsidRPr="008368E6" w:rsidRDefault="00A14EA0" w:rsidP="004E3187">
            <w:pPr>
              <w:jc w:val="center"/>
              <w:rPr>
                <w:rFonts w:ascii="Times New Roman" w:hAnsi="Times New Roman" w:cs="Times New Roman"/>
                <w:color w:val="auto"/>
                <w:sz w:val="16"/>
                <w:szCs w:val="16"/>
              </w:rPr>
            </w:pPr>
          </w:p>
        </w:tc>
        <w:tc>
          <w:tcPr>
            <w:tcW w:w="12333" w:type="dxa"/>
            <w:gridSpan w:val="6"/>
            <w:tcBorders>
              <w:top w:val="single" w:sz="4" w:space="0" w:color="auto"/>
            </w:tcBorders>
            <w:vAlign w:val="center"/>
          </w:tcPr>
          <w:p w14:paraId="57F0AB59" w14:textId="775BEC51" w:rsidR="00A14EA0" w:rsidRPr="007168C8" w:rsidRDefault="00166E25"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Рукоятка в сборе</w:t>
            </w:r>
          </w:p>
        </w:tc>
        <w:tc>
          <w:tcPr>
            <w:tcW w:w="1417" w:type="dxa"/>
            <w:shd w:val="clear" w:color="auto" w:fill="auto"/>
            <w:vAlign w:val="center"/>
          </w:tcPr>
          <w:p w14:paraId="46EA5A8F"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Align w:val="center"/>
          </w:tcPr>
          <w:p w14:paraId="27A10900"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Align w:val="center"/>
          </w:tcPr>
          <w:p w14:paraId="67E311CD" w14:textId="77777777" w:rsidR="00A14EA0" w:rsidRPr="008368E6" w:rsidRDefault="00A14EA0" w:rsidP="004E3187">
            <w:pPr>
              <w:widowControl/>
              <w:jc w:val="center"/>
              <w:rPr>
                <w:rFonts w:ascii="Times New Roman" w:hAnsi="Times New Roman" w:cs="Times New Roman"/>
                <w:color w:val="auto"/>
                <w:sz w:val="16"/>
                <w:szCs w:val="16"/>
              </w:rPr>
            </w:pPr>
          </w:p>
        </w:tc>
      </w:tr>
      <w:tr w:rsidR="00A14EA0" w:rsidRPr="008368E6" w14:paraId="5171DE3F" w14:textId="77777777" w:rsidTr="0088557E">
        <w:trPr>
          <w:trHeight w:val="144"/>
        </w:trPr>
        <w:tc>
          <w:tcPr>
            <w:tcW w:w="562" w:type="dxa"/>
            <w:tcBorders>
              <w:top w:val="nil"/>
              <w:bottom w:val="single" w:sz="4" w:space="0" w:color="auto"/>
            </w:tcBorders>
            <w:vAlign w:val="center"/>
          </w:tcPr>
          <w:p w14:paraId="15983492" w14:textId="418DF195" w:rsidR="00A14EA0" w:rsidRPr="008368E6" w:rsidRDefault="004E3187"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5</w:t>
            </w:r>
          </w:p>
        </w:tc>
        <w:tc>
          <w:tcPr>
            <w:tcW w:w="1843" w:type="dxa"/>
            <w:tcBorders>
              <w:bottom w:val="single" w:sz="4" w:space="0" w:color="auto"/>
            </w:tcBorders>
            <w:vAlign w:val="center"/>
          </w:tcPr>
          <w:p w14:paraId="0B2591EB" w14:textId="570053D3" w:rsidR="00A14EA0" w:rsidRPr="008368E6" w:rsidRDefault="00A14EA0" w:rsidP="004E3187">
            <w:pPr>
              <w:jc w:val="center"/>
              <w:rPr>
                <w:rFonts w:ascii="Times New Roman" w:hAnsi="Times New Roman" w:cs="Times New Roman"/>
                <w:bCs/>
                <w:color w:val="auto"/>
                <w:sz w:val="16"/>
                <w:szCs w:val="16"/>
              </w:rPr>
            </w:pPr>
            <w:r>
              <w:rPr>
                <w:noProof/>
                <w:sz w:val="20"/>
                <w:szCs w:val="20"/>
                <w:lang w:bidi="ar-SA"/>
              </w:rPr>
              <w:drawing>
                <wp:inline distT="0" distB="0" distL="0" distR="0" wp14:anchorId="7FE774F4" wp14:editId="4842F322">
                  <wp:extent cx="704850" cy="1820862"/>
                  <wp:effectExtent l="0" t="0" r="0" b="8255"/>
                  <wp:docPr id="2" name="Рисунок 2" descr="рукоя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укоять"/>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1908" cy="1890762"/>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14:paraId="3B5BA5C9" w14:textId="77777777" w:rsidR="00A14EA0" w:rsidRPr="008368E6" w:rsidRDefault="00A14EA0"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45F3D973" w14:textId="1C405A95" w:rsidR="00A14EA0" w:rsidRPr="005A7564" w:rsidRDefault="00A14EA0" w:rsidP="004E3187">
            <w:pPr>
              <w:widowControl/>
              <w:suppressAutoHyphens/>
              <w:jc w:val="center"/>
              <w:rPr>
                <w:rFonts w:ascii="Times New Roman" w:hAnsi="Times New Roman" w:cs="Times New Roman"/>
                <w:color w:val="000000" w:themeColor="text1"/>
                <w:sz w:val="16"/>
                <w:szCs w:val="16"/>
                <w:lang w:eastAsia="ar-SA"/>
              </w:rPr>
            </w:pPr>
            <w:r w:rsidRPr="00D53D1C">
              <w:rPr>
                <w:rFonts w:ascii="Times New Roman" w:hAnsi="Times New Roman" w:cs="Times New Roman"/>
                <w:bCs/>
                <w:color w:val="auto"/>
                <w:sz w:val="16"/>
                <w:szCs w:val="16"/>
                <w:lang w:eastAsia="ar-SA"/>
              </w:rPr>
              <w:t>Рукоятка в сборе</w:t>
            </w:r>
          </w:p>
        </w:tc>
        <w:tc>
          <w:tcPr>
            <w:tcW w:w="567" w:type="dxa"/>
            <w:tcBorders>
              <w:top w:val="single" w:sz="4" w:space="0" w:color="auto"/>
              <w:bottom w:val="single" w:sz="4" w:space="0" w:color="auto"/>
            </w:tcBorders>
            <w:shd w:val="clear" w:color="auto" w:fill="auto"/>
            <w:vAlign w:val="center"/>
          </w:tcPr>
          <w:p w14:paraId="36E9EAEB" w14:textId="77777777" w:rsidR="00A14EA0" w:rsidRPr="005A7564" w:rsidRDefault="00A14EA0" w:rsidP="004E3187">
            <w:pPr>
              <w:jc w:val="center"/>
              <w:rPr>
                <w:rFonts w:ascii="Times New Roman" w:hAnsi="Times New Roman" w:cs="Times New Roman"/>
                <w:color w:val="auto"/>
                <w:sz w:val="16"/>
                <w:szCs w:val="16"/>
                <w:lang w:eastAsia="ar-SA"/>
              </w:rPr>
            </w:pPr>
          </w:p>
        </w:tc>
        <w:tc>
          <w:tcPr>
            <w:tcW w:w="6097" w:type="dxa"/>
            <w:tcBorders>
              <w:right w:val="single" w:sz="4" w:space="0" w:color="auto"/>
            </w:tcBorders>
            <w:shd w:val="clear" w:color="auto" w:fill="auto"/>
            <w:vAlign w:val="center"/>
          </w:tcPr>
          <w:p w14:paraId="31670EA7" w14:textId="727670FF" w:rsidR="00A14EA0" w:rsidRPr="00D53D1C" w:rsidRDefault="00A14EA0" w:rsidP="004E3187">
            <w:pPr>
              <w:snapToGrid w:val="0"/>
              <w:ind w:firstLine="34"/>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Рукоятка в сборе представляет собой сварную конструкцию из труб и листа.</w:t>
            </w:r>
          </w:p>
          <w:p w14:paraId="59A9D8E9" w14:textId="44D9C858" w:rsidR="00A14EA0" w:rsidRPr="00D53D1C" w:rsidRDefault="00A14EA0" w:rsidP="004E3187">
            <w:pPr>
              <w:snapToGrid w:val="0"/>
              <w:ind w:firstLine="34"/>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Основу рукоятки составляет труба. Выполнена из трубы диаметром не менее 42 мм и толщиной стенки не менее 2,8 мм длиной не менее 780 мм. Труба согнута в Г-форме.</w:t>
            </w:r>
          </w:p>
          <w:p w14:paraId="63F33DFB" w14:textId="71E7AC69" w:rsidR="00A14EA0" w:rsidRPr="00D53D1C" w:rsidRDefault="00A14EA0" w:rsidP="004E3187">
            <w:pPr>
              <w:snapToGrid w:val="0"/>
              <w:ind w:firstLine="34"/>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Первый прямой участок длиной 25 мм, затем идет сгиб под углом не менее 90 градуса и прямой участок не менее 560 мм.</w:t>
            </w:r>
          </w:p>
          <w:p w14:paraId="059DB023" w14:textId="5FCE2D2E" w:rsidR="00A14EA0" w:rsidRPr="00D53D1C" w:rsidRDefault="00A14EA0" w:rsidP="004E3187">
            <w:pPr>
              <w:snapToGrid w:val="0"/>
              <w:ind w:firstLine="34"/>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 xml:space="preserve">К ручке приварен </w:t>
            </w:r>
            <w:proofErr w:type="spellStart"/>
            <w:r w:rsidRPr="00D53D1C">
              <w:rPr>
                <w:rFonts w:ascii="Times New Roman" w:hAnsi="Times New Roman" w:cs="Times New Roman"/>
                <w:bCs/>
                <w:color w:val="auto"/>
                <w:sz w:val="16"/>
                <w:szCs w:val="16"/>
                <w:lang w:eastAsia="ar-SA"/>
              </w:rPr>
              <w:t>платик</w:t>
            </w:r>
            <w:proofErr w:type="spellEnd"/>
            <w:r w:rsidRPr="00D53D1C">
              <w:rPr>
                <w:rFonts w:ascii="Times New Roman" w:hAnsi="Times New Roman" w:cs="Times New Roman"/>
                <w:bCs/>
                <w:color w:val="auto"/>
                <w:sz w:val="16"/>
                <w:szCs w:val="16"/>
                <w:lang w:eastAsia="ar-SA"/>
              </w:rPr>
              <w:t xml:space="preserve"> размерами не менее 84х50 мм выполненные из листа металлического толщиной не менее 6 мм.</w:t>
            </w:r>
          </w:p>
          <w:p w14:paraId="0D7ADC0D" w14:textId="03A8336D" w:rsidR="00A14EA0" w:rsidRPr="00D53D1C" w:rsidRDefault="00A14EA0" w:rsidP="004E3187">
            <w:pPr>
              <w:snapToGrid w:val="0"/>
              <w:ind w:firstLine="34"/>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Общий габарит ручки– не менее 738х236х50 мм.</w:t>
            </w:r>
          </w:p>
          <w:p w14:paraId="46E6008E" w14:textId="3D588E14" w:rsidR="00A14EA0" w:rsidRPr="005A7564" w:rsidRDefault="00A14EA0" w:rsidP="004E3187">
            <w:pPr>
              <w:snapToGrid w:val="0"/>
              <w:contextualSpacing/>
              <w:jc w:val="center"/>
              <w:rPr>
                <w:rFonts w:ascii="Times New Roman" w:hAnsi="Times New Roman" w:cs="Times New Roman"/>
                <w:bCs/>
                <w:color w:val="auto"/>
                <w:sz w:val="16"/>
                <w:szCs w:val="16"/>
                <w:lang w:eastAsia="ar-SA"/>
              </w:rPr>
            </w:pPr>
            <w:r w:rsidRPr="00D53D1C">
              <w:rPr>
                <w:rFonts w:ascii="Times New Roman" w:hAnsi="Times New Roman" w:cs="Times New Roman"/>
                <w:bCs/>
                <w:color w:val="auto"/>
                <w:sz w:val="16"/>
                <w:szCs w:val="16"/>
                <w:lang w:eastAsia="ar-SA"/>
              </w:rPr>
              <w:t>На трубу на участке длинном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w:t>
            </w:r>
          </w:p>
        </w:tc>
        <w:tc>
          <w:tcPr>
            <w:tcW w:w="1701" w:type="dxa"/>
            <w:shd w:val="clear" w:color="auto" w:fill="auto"/>
            <w:vAlign w:val="center"/>
          </w:tcPr>
          <w:p w14:paraId="00B0107F" w14:textId="48D9C66B" w:rsidR="00A14EA0" w:rsidRPr="007168C8" w:rsidRDefault="00A14EA0" w:rsidP="004E3187">
            <w:pPr>
              <w:widowControl/>
              <w:suppressAutoHyphens/>
              <w:jc w:val="center"/>
              <w:rPr>
                <w:rFonts w:ascii="Times New Roman" w:hAnsi="Times New Roman" w:cs="Times New Roman"/>
                <w:color w:val="auto"/>
                <w:sz w:val="16"/>
                <w:szCs w:val="16"/>
                <w:lang w:eastAsia="ar-SA"/>
              </w:rPr>
            </w:pPr>
            <w:r w:rsidRPr="00AF4FE7">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shd w:val="clear" w:color="auto" w:fill="auto"/>
            <w:vAlign w:val="center"/>
          </w:tcPr>
          <w:p w14:paraId="7D75817E"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Align w:val="center"/>
          </w:tcPr>
          <w:p w14:paraId="1FF5C92B"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Align w:val="center"/>
          </w:tcPr>
          <w:p w14:paraId="33334885" w14:textId="775DB4F6" w:rsidR="00A14EA0" w:rsidRPr="008368E6" w:rsidRDefault="00166E25" w:rsidP="004E3187">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A14EA0" w:rsidRPr="008368E6" w14:paraId="56DDF0A1" w14:textId="77777777" w:rsidTr="0088557E">
        <w:trPr>
          <w:trHeight w:val="144"/>
        </w:trPr>
        <w:tc>
          <w:tcPr>
            <w:tcW w:w="562" w:type="dxa"/>
            <w:vMerge w:val="restart"/>
            <w:tcBorders>
              <w:top w:val="nil"/>
            </w:tcBorders>
            <w:vAlign w:val="center"/>
          </w:tcPr>
          <w:p w14:paraId="6E57328C" w14:textId="3EEA5197" w:rsidR="00A14EA0" w:rsidRPr="008368E6" w:rsidRDefault="004E3187"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6</w:t>
            </w:r>
          </w:p>
        </w:tc>
        <w:tc>
          <w:tcPr>
            <w:tcW w:w="12333" w:type="dxa"/>
            <w:gridSpan w:val="6"/>
            <w:tcBorders>
              <w:bottom w:val="single" w:sz="4" w:space="0" w:color="auto"/>
            </w:tcBorders>
            <w:vAlign w:val="center"/>
          </w:tcPr>
          <w:p w14:paraId="3174B927" w14:textId="3DFB4211" w:rsidR="00A14EA0" w:rsidRPr="00283327" w:rsidRDefault="00166E25" w:rsidP="004E3187">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Связь</w:t>
            </w:r>
            <w:r w:rsidR="0083527C">
              <w:rPr>
                <w:rFonts w:ascii="Times New Roman" w:hAnsi="Times New Roman" w:cs="Times New Roman"/>
                <w:bCs/>
                <w:color w:val="auto"/>
                <w:sz w:val="16"/>
                <w:szCs w:val="16"/>
                <w:lang w:eastAsia="ar-SA"/>
              </w:rPr>
              <w:t xml:space="preserve"> </w:t>
            </w:r>
            <w:r w:rsidR="009260D5">
              <w:rPr>
                <w:rFonts w:ascii="Times New Roman" w:hAnsi="Times New Roman" w:cs="Times New Roman"/>
                <w:bCs/>
                <w:color w:val="auto"/>
                <w:sz w:val="16"/>
                <w:szCs w:val="16"/>
                <w:lang w:eastAsia="ar-SA"/>
              </w:rPr>
              <w:t>вертикальная</w:t>
            </w:r>
          </w:p>
        </w:tc>
        <w:tc>
          <w:tcPr>
            <w:tcW w:w="1417" w:type="dxa"/>
            <w:shd w:val="clear" w:color="auto" w:fill="auto"/>
            <w:vAlign w:val="center"/>
          </w:tcPr>
          <w:p w14:paraId="65EFDBEA"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Align w:val="center"/>
          </w:tcPr>
          <w:p w14:paraId="3DD49C8A"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Align w:val="center"/>
          </w:tcPr>
          <w:p w14:paraId="20862FA1" w14:textId="77777777" w:rsidR="00A14EA0" w:rsidRPr="008368E6" w:rsidRDefault="00A14EA0" w:rsidP="004E3187">
            <w:pPr>
              <w:widowControl/>
              <w:jc w:val="center"/>
              <w:rPr>
                <w:rFonts w:ascii="Times New Roman" w:hAnsi="Times New Roman" w:cs="Times New Roman"/>
                <w:color w:val="auto"/>
                <w:sz w:val="16"/>
                <w:szCs w:val="16"/>
              </w:rPr>
            </w:pPr>
          </w:p>
        </w:tc>
      </w:tr>
      <w:tr w:rsidR="00A14EA0" w:rsidRPr="008368E6" w14:paraId="660586FF" w14:textId="77777777" w:rsidTr="0088557E">
        <w:trPr>
          <w:trHeight w:val="144"/>
        </w:trPr>
        <w:tc>
          <w:tcPr>
            <w:tcW w:w="562" w:type="dxa"/>
            <w:vMerge/>
            <w:vAlign w:val="center"/>
          </w:tcPr>
          <w:p w14:paraId="339A67ED" w14:textId="741723D7" w:rsidR="00A14EA0" w:rsidRPr="008368E6" w:rsidRDefault="00A14EA0" w:rsidP="004E3187">
            <w:pPr>
              <w:jc w:val="center"/>
              <w:rPr>
                <w:rFonts w:ascii="Times New Roman" w:hAnsi="Times New Roman" w:cs="Times New Roman"/>
                <w:color w:val="auto"/>
                <w:sz w:val="16"/>
                <w:szCs w:val="16"/>
              </w:rPr>
            </w:pPr>
          </w:p>
        </w:tc>
        <w:tc>
          <w:tcPr>
            <w:tcW w:w="1843" w:type="dxa"/>
            <w:tcBorders>
              <w:top w:val="single" w:sz="4" w:space="0" w:color="auto"/>
              <w:bottom w:val="single" w:sz="4" w:space="0" w:color="auto"/>
            </w:tcBorders>
            <w:vAlign w:val="center"/>
          </w:tcPr>
          <w:p w14:paraId="0ADB7B06" w14:textId="77777777" w:rsidR="00A14EA0" w:rsidRDefault="00A14EA0" w:rsidP="004E3187">
            <w:pPr>
              <w:jc w:val="center"/>
              <w:rPr>
                <w:noProof/>
                <w:sz w:val="20"/>
                <w:szCs w:val="20"/>
                <w:lang w:bidi="ar-SA"/>
              </w:rPr>
            </w:pPr>
          </w:p>
          <w:p w14:paraId="210B42D0" w14:textId="77777777" w:rsidR="00A14EA0" w:rsidRDefault="00A14EA0" w:rsidP="004E3187">
            <w:pPr>
              <w:jc w:val="center"/>
              <w:rPr>
                <w:noProof/>
                <w:sz w:val="20"/>
                <w:szCs w:val="20"/>
                <w:lang w:bidi="ar-SA"/>
              </w:rPr>
            </w:pPr>
          </w:p>
          <w:p w14:paraId="4591B53B" w14:textId="09EC0CA4" w:rsidR="00A14EA0" w:rsidRPr="008368E6" w:rsidRDefault="00A14EA0" w:rsidP="004E3187">
            <w:pPr>
              <w:jc w:val="center"/>
              <w:rPr>
                <w:rFonts w:ascii="Times New Roman" w:hAnsi="Times New Roman" w:cs="Times New Roman"/>
                <w:bCs/>
                <w:color w:val="auto"/>
                <w:sz w:val="16"/>
                <w:szCs w:val="16"/>
              </w:rPr>
            </w:pPr>
            <w:r>
              <w:rPr>
                <w:noProof/>
                <w:sz w:val="20"/>
                <w:szCs w:val="20"/>
                <w:lang w:bidi="ar-SA"/>
              </w:rPr>
              <w:drawing>
                <wp:inline distT="0" distB="0" distL="0" distR="0" wp14:anchorId="6EAD79A9" wp14:editId="272CFCB8">
                  <wp:extent cx="964870" cy="619125"/>
                  <wp:effectExtent l="0" t="0" r="6985" b="0"/>
                  <wp:docPr id="5" name="Рисунок 5" descr="связ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вязь"/>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3193" cy="624465"/>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14:paraId="01E272E0" w14:textId="77777777" w:rsidR="00A14EA0" w:rsidRPr="008368E6" w:rsidRDefault="00A14EA0"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675DB811" w14:textId="5BC8496E" w:rsidR="00A14EA0" w:rsidRPr="005A7564" w:rsidRDefault="00A14EA0" w:rsidP="004E3187">
            <w:pPr>
              <w:widowControl/>
              <w:suppressAutoHyphens/>
              <w:jc w:val="center"/>
              <w:rPr>
                <w:rFonts w:ascii="Times New Roman" w:hAnsi="Times New Roman" w:cs="Times New Roman"/>
                <w:color w:val="000000" w:themeColor="text1"/>
                <w:sz w:val="16"/>
                <w:szCs w:val="16"/>
                <w:lang w:eastAsia="ar-SA"/>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sidR="0083527C">
              <w:rPr>
                <w:rFonts w:ascii="Times New Roman" w:hAnsi="Times New Roman" w:cs="Times New Roman"/>
                <w:color w:val="auto"/>
                <w:sz w:val="16"/>
                <w:szCs w:val="16"/>
                <w:lang w:eastAsia="ar-SA"/>
              </w:rPr>
              <w:t>связи</w:t>
            </w:r>
            <w:r>
              <w:rPr>
                <w:rFonts w:ascii="Times New Roman" w:hAnsi="Times New Roman" w:cs="Times New Roman"/>
                <w:color w:val="auto"/>
                <w:sz w:val="16"/>
                <w:szCs w:val="16"/>
                <w:lang w:eastAsia="ar-SA"/>
              </w:rPr>
              <w:t xml:space="preserve"> и материалы</w:t>
            </w:r>
          </w:p>
        </w:tc>
        <w:tc>
          <w:tcPr>
            <w:tcW w:w="567" w:type="dxa"/>
            <w:tcBorders>
              <w:top w:val="single" w:sz="4" w:space="0" w:color="auto"/>
              <w:bottom w:val="single" w:sz="4" w:space="0" w:color="auto"/>
            </w:tcBorders>
            <w:shd w:val="clear" w:color="auto" w:fill="auto"/>
            <w:vAlign w:val="center"/>
          </w:tcPr>
          <w:p w14:paraId="116B42F7" w14:textId="77777777" w:rsidR="00A14EA0" w:rsidRPr="005A7564" w:rsidRDefault="00A14EA0" w:rsidP="004E3187">
            <w:pPr>
              <w:jc w:val="center"/>
              <w:rPr>
                <w:rFonts w:ascii="Times New Roman" w:hAnsi="Times New Roman" w:cs="Times New Roman"/>
                <w:color w:val="auto"/>
                <w:sz w:val="16"/>
                <w:szCs w:val="16"/>
                <w:lang w:eastAsia="ar-SA"/>
              </w:rPr>
            </w:pPr>
          </w:p>
        </w:tc>
        <w:tc>
          <w:tcPr>
            <w:tcW w:w="6097" w:type="dxa"/>
            <w:tcBorders>
              <w:bottom w:val="single" w:sz="4" w:space="0" w:color="auto"/>
              <w:right w:val="single" w:sz="4" w:space="0" w:color="auto"/>
            </w:tcBorders>
            <w:shd w:val="clear" w:color="auto" w:fill="auto"/>
            <w:vAlign w:val="center"/>
          </w:tcPr>
          <w:p w14:paraId="12A62E62" w14:textId="66C99DC9" w:rsidR="00A14EA0" w:rsidRPr="008B1B31" w:rsidRDefault="00A14EA0" w:rsidP="004E3187">
            <w:pPr>
              <w:snapToGrid w:val="0"/>
              <w:ind w:firstLine="34"/>
              <w:contextualSpacing/>
              <w:jc w:val="center"/>
              <w:rPr>
                <w:rFonts w:ascii="Times New Roman" w:hAnsi="Times New Roman" w:cs="Times New Roman"/>
                <w:bCs/>
                <w:color w:val="auto"/>
                <w:sz w:val="16"/>
                <w:szCs w:val="16"/>
                <w:lang w:eastAsia="ar-SA"/>
              </w:rPr>
            </w:pPr>
            <w:r w:rsidRPr="008B1B31">
              <w:rPr>
                <w:rFonts w:ascii="Times New Roman" w:hAnsi="Times New Roman" w:cs="Times New Roman"/>
                <w:bCs/>
                <w:color w:val="auto"/>
                <w:sz w:val="16"/>
                <w:szCs w:val="16"/>
                <w:lang w:eastAsia="ar-SA"/>
              </w:rPr>
              <w:t>Связь представляет собой конструкцию из профильной трубы размерами не менее 60х40 мм и толщиной стенки не менее 2 мм, длина трубы не менее 740 мм. В трубе на грани шириной 60 мм выполнены отверстия под корпус подшипника штампованный.</w:t>
            </w:r>
          </w:p>
          <w:p w14:paraId="5AF4BF97" w14:textId="01A7F63A" w:rsidR="00A14EA0" w:rsidRPr="005A7564" w:rsidRDefault="00A14EA0" w:rsidP="004E3187">
            <w:pPr>
              <w:jc w:val="center"/>
              <w:rPr>
                <w:rFonts w:ascii="Times New Roman" w:hAnsi="Times New Roman" w:cs="Times New Roman"/>
                <w:bCs/>
                <w:color w:val="auto"/>
                <w:sz w:val="16"/>
                <w:szCs w:val="16"/>
                <w:lang w:eastAsia="ar-SA"/>
              </w:rPr>
            </w:pPr>
            <w:r w:rsidRPr="008B1B31">
              <w:rPr>
                <w:rFonts w:ascii="Times New Roman" w:hAnsi="Times New Roman" w:cs="Times New Roman"/>
                <w:bCs/>
                <w:color w:val="auto"/>
                <w:sz w:val="16"/>
                <w:szCs w:val="16"/>
                <w:lang w:eastAsia="ar-SA"/>
              </w:rPr>
              <w:t xml:space="preserve">К </w:t>
            </w:r>
            <w:r w:rsidR="0083527C">
              <w:rPr>
                <w:rFonts w:ascii="Times New Roman" w:hAnsi="Times New Roman" w:cs="Times New Roman"/>
                <w:bCs/>
                <w:color w:val="auto"/>
                <w:sz w:val="16"/>
                <w:szCs w:val="16"/>
                <w:lang w:eastAsia="ar-SA"/>
              </w:rPr>
              <w:t>связи</w:t>
            </w:r>
            <w:r w:rsidRPr="008B1B31">
              <w:rPr>
                <w:rFonts w:ascii="Times New Roman" w:hAnsi="Times New Roman" w:cs="Times New Roman"/>
                <w:bCs/>
                <w:color w:val="auto"/>
                <w:sz w:val="16"/>
                <w:szCs w:val="16"/>
                <w:lang w:eastAsia="ar-SA"/>
              </w:rPr>
              <w:t xml:space="preserve"> в сборе прикрепляются корпуса подшипников, которые представляют собой деталь из листового металла толщиной не менее 2 мм, имеющей габариты не менее 80х60х23 мм. В средней части корпуса подшипника имеется выдавленная выемка для посадки подшипника, имеющая диаметр не менее 47 мм.</w:t>
            </w:r>
          </w:p>
        </w:tc>
        <w:tc>
          <w:tcPr>
            <w:tcW w:w="1701" w:type="dxa"/>
            <w:tcBorders>
              <w:bottom w:val="single" w:sz="4" w:space="0" w:color="auto"/>
            </w:tcBorders>
            <w:shd w:val="clear" w:color="auto" w:fill="auto"/>
            <w:vAlign w:val="center"/>
          </w:tcPr>
          <w:p w14:paraId="7A66F718" w14:textId="659DDEA5" w:rsidR="00A14EA0" w:rsidRPr="007168C8" w:rsidRDefault="00A14EA0" w:rsidP="004E3187">
            <w:pPr>
              <w:widowControl/>
              <w:suppressAutoHyphens/>
              <w:jc w:val="center"/>
              <w:rPr>
                <w:rFonts w:ascii="Times New Roman" w:hAnsi="Times New Roman" w:cs="Times New Roman"/>
                <w:color w:val="auto"/>
                <w:sz w:val="16"/>
                <w:szCs w:val="16"/>
                <w:lang w:eastAsia="ar-SA"/>
              </w:rPr>
            </w:pPr>
            <w:r w:rsidRPr="00AF4FE7">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tcBorders>
              <w:bottom w:val="single" w:sz="4" w:space="0" w:color="auto"/>
            </w:tcBorders>
            <w:shd w:val="clear" w:color="auto" w:fill="auto"/>
            <w:vAlign w:val="center"/>
          </w:tcPr>
          <w:p w14:paraId="5B223B7E"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tcBorders>
              <w:bottom w:val="single" w:sz="4" w:space="0" w:color="auto"/>
            </w:tcBorders>
            <w:vAlign w:val="center"/>
          </w:tcPr>
          <w:p w14:paraId="4B5140A4"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tcBorders>
              <w:bottom w:val="single" w:sz="4" w:space="0" w:color="auto"/>
            </w:tcBorders>
            <w:vAlign w:val="center"/>
          </w:tcPr>
          <w:p w14:paraId="0729B4B0" w14:textId="66297042" w:rsidR="00A14EA0" w:rsidRPr="008368E6" w:rsidRDefault="0083527C" w:rsidP="004E3187">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A14EA0" w:rsidRPr="008368E6" w14:paraId="676BD529" w14:textId="77777777" w:rsidTr="0088557E">
        <w:trPr>
          <w:trHeight w:val="48"/>
        </w:trPr>
        <w:tc>
          <w:tcPr>
            <w:tcW w:w="562" w:type="dxa"/>
            <w:vMerge w:val="restart"/>
            <w:vAlign w:val="center"/>
          </w:tcPr>
          <w:p w14:paraId="0DCCB641" w14:textId="0C77BA27" w:rsidR="00A14EA0" w:rsidRPr="008368E6" w:rsidRDefault="004E3187" w:rsidP="004E3187">
            <w:pPr>
              <w:jc w:val="center"/>
              <w:rPr>
                <w:rFonts w:ascii="Times New Roman" w:hAnsi="Times New Roman" w:cs="Times New Roman"/>
                <w:color w:val="auto"/>
                <w:sz w:val="16"/>
                <w:szCs w:val="16"/>
              </w:rPr>
            </w:pPr>
            <w:r>
              <w:rPr>
                <w:rFonts w:ascii="Times New Roman" w:hAnsi="Times New Roman" w:cs="Times New Roman"/>
                <w:color w:val="auto"/>
                <w:sz w:val="16"/>
                <w:szCs w:val="16"/>
              </w:rPr>
              <w:t>7</w:t>
            </w:r>
          </w:p>
        </w:tc>
        <w:tc>
          <w:tcPr>
            <w:tcW w:w="12333" w:type="dxa"/>
            <w:gridSpan w:val="6"/>
            <w:tcBorders>
              <w:top w:val="single" w:sz="4" w:space="0" w:color="auto"/>
              <w:bottom w:val="single" w:sz="4" w:space="0" w:color="auto"/>
            </w:tcBorders>
            <w:vAlign w:val="center"/>
          </w:tcPr>
          <w:p w14:paraId="7C5E24BF" w14:textId="4D16E46B" w:rsidR="00A14EA0" w:rsidRPr="009F1368" w:rsidRDefault="0070180E" w:rsidP="004E3187">
            <w:pPr>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Механизм регулировки нагрузки</w:t>
            </w:r>
          </w:p>
        </w:tc>
        <w:tc>
          <w:tcPr>
            <w:tcW w:w="1417" w:type="dxa"/>
            <w:vMerge w:val="restart"/>
            <w:tcBorders>
              <w:top w:val="single" w:sz="4" w:space="0" w:color="auto"/>
            </w:tcBorders>
            <w:shd w:val="clear" w:color="auto" w:fill="auto"/>
            <w:vAlign w:val="center"/>
          </w:tcPr>
          <w:p w14:paraId="42B4B95C"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2A37CF92"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restart"/>
            <w:tcBorders>
              <w:top w:val="single" w:sz="4" w:space="0" w:color="auto"/>
            </w:tcBorders>
            <w:vAlign w:val="center"/>
          </w:tcPr>
          <w:p w14:paraId="3A22E304" w14:textId="6FB1AFE5" w:rsidR="00A14EA0" w:rsidRPr="008368E6" w:rsidRDefault="00A14EA0" w:rsidP="004E3187">
            <w:pPr>
              <w:widowControl/>
              <w:jc w:val="center"/>
              <w:rPr>
                <w:rFonts w:ascii="Times New Roman" w:hAnsi="Times New Roman" w:cs="Times New Roman"/>
                <w:color w:val="auto"/>
                <w:sz w:val="16"/>
                <w:szCs w:val="16"/>
              </w:rPr>
            </w:pPr>
          </w:p>
        </w:tc>
      </w:tr>
      <w:tr w:rsidR="00A14EA0" w:rsidRPr="008368E6" w14:paraId="7C45078A" w14:textId="77777777" w:rsidTr="0088557E">
        <w:trPr>
          <w:trHeight w:val="1610"/>
        </w:trPr>
        <w:tc>
          <w:tcPr>
            <w:tcW w:w="562" w:type="dxa"/>
            <w:vMerge/>
            <w:vAlign w:val="center"/>
          </w:tcPr>
          <w:p w14:paraId="5EA64E5B" w14:textId="77777777" w:rsidR="00A14EA0" w:rsidRPr="008368E6" w:rsidRDefault="00A14EA0" w:rsidP="004E3187">
            <w:pPr>
              <w:jc w:val="center"/>
              <w:rPr>
                <w:rFonts w:ascii="Times New Roman" w:hAnsi="Times New Roman" w:cs="Times New Roman"/>
                <w:color w:val="auto"/>
                <w:sz w:val="16"/>
                <w:szCs w:val="16"/>
              </w:rPr>
            </w:pPr>
          </w:p>
        </w:tc>
        <w:tc>
          <w:tcPr>
            <w:tcW w:w="1843" w:type="dxa"/>
            <w:tcBorders>
              <w:top w:val="single" w:sz="4" w:space="0" w:color="auto"/>
            </w:tcBorders>
            <w:vAlign w:val="center"/>
          </w:tcPr>
          <w:p w14:paraId="2D18EBDA" w14:textId="6BAFF54A" w:rsidR="00A14EA0" w:rsidRPr="008368E6" w:rsidRDefault="00F83304" w:rsidP="004E3187">
            <w:pPr>
              <w:jc w:val="center"/>
              <w:rPr>
                <w:rFonts w:ascii="Times New Roman" w:hAnsi="Times New Roman" w:cs="Times New Roman"/>
                <w:bCs/>
                <w:color w:val="auto"/>
                <w:sz w:val="16"/>
                <w:szCs w:val="16"/>
              </w:rPr>
            </w:pPr>
            <w:r>
              <w:rPr>
                <w:noProof/>
                <w:sz w:val="20"/>
                <w:szCs w:val="20"/>
                <w:lang w:bidi="ar-SA"/>
              </w:rPr>
              <w:drawing>
                <wp:inline distT="0" distB="0" distL="0" distR="0" wp14:anchorId="58620EA5" wp14:editId="41338453">
                  <wp:extent cx="1081132" cy="1161535"/>
                  <wp:effectExtent l="0" t="0" r="508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вязь"/>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177778" cy="1265369"/>
                          </a:xfrm>
                          <a:prstGeom prst="rect">
                            <a:avLst/>
                          </a:prstGeom>
                          <a:noFill/>
                          <a:ln>
                            <a:noFill/>
                          </a:ln>
                        </pic:spPr>
                      </pic:pic>
                    </a:graphicData>
                  </a:graphic>
                </wp:inline>
              </w:drawing>
            </w:r>
          </w:p>
        </w:tc>
        <w:tc>
          <w:tcPr>
            <w:tcW w:w="709" w:type="dxa"/>
            <w:tcBorders>
              <w:top w:val="single" w:sz="4" w:space="0" w:color="auto"/>
              <w:bottom w:val="single" w:sz="4" w:space="0" w:color="auto"/>
            </w:tcBorders>
            <w:shd w:val="clear" w:color="auto" w:fill="auto"/>
            <w:vAlign w:val="center"/>
          </w:tcPr>
          <w:p w14:paraId="301CC82A" w14:textId="77777777" w:rsidR="00A14EA0" w:rsidRPr="008368E6" w:rsidRDefault="00A14EA0"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nil"/>
              <w:bottom w:val="single" w:sz="4" w:space="0" w:color="auto"/>
              <w:right w:val="nil"/>
            </w:tcBorders>
            <w:vAlign w:val="center"/>
          </w:tcPr>
          <w:p w14:paraId="5B37AF0D" w14:textId="091E395B" w:rsidR="00A14EA0" w:rsidRPr="005A7564" w:rsidRDefault="00A14EA0" w:rsidP="004E3187">
            <w:pPr>
              <w:widowControl/>
              <w:suppressAutoHyphens/>
              <w:jc w:val="center"/>
              <w:rPr>
                <w:rFonts w:ascii="Times New Roman" w:hAnsi="Times New Roman" w:cs="Times New Roman"/>
                <w:color w:val="000000" w:themeColor="text1"/>
                <w:sz w:val="16"/>
                <w:szCs w:val="16"/>
                <w:lang w:eastAsia="ar-SA"/>
              </w:rPr>
            </w:pPr>
          </w:p>
        </w:tc>
        <w:tc>
          <w:tcPr>
            <w:tcW w:w="567" w:type="dxa"/>
            <w:tcBorders>
              <w:top w:val="single" w:sz="4" w:space="0" w:color="auto"/>
              <w:bottom w:val="single" w:sz="4" w:space="0" w:color="auto"/>
            </w:tcBorders>
            <w:shd w:val="clear" w:color="auto" w:fill="auto"/>
            <w:vAlign w:val="center"/>
          </w:tcPr>
          <w:p w14:paraId="02435D9E" w14:textId="77777777" w:rsidR="00A14EA0" w:rsidRPr="005A7564" w:rsidRDefault="00A14EA0" w:rsidP="004E3187">
            <w:pPr>
              <w:jc w:val="center"/>
              <w:rPr>
                <w:rFonts w:ascii="Times New Roman" w:hAnsi="Times New Roman" w:cs="Times New Roman"/>
                <w:color w:val="auto"/>
                <w:sz w:val="16"/>
                <w:szCs w:val="16"/>
                <w:lang w:eastAsia="ar-SA"/>
              </w:rPr>
            </w:pPr>
          </w:p>
        </w:tc>
        <w:tc>
          <w:tcPr>
            <w:tcW w:w="6097" w:type="dxa"/>
            <w:tcBorders>
              <w:top w:val="single" w:sz="4" w:space="0" w:color="auto"/>
              <w:right w:val="single" w:sz="4" w:space="0" w:color="auto"/>
            </w:tcBorders>
            <w:shd w:val="clear" w:color="auto" w:fill="auto"/>
            <w:vAlign w:val="center"/>
          </w:tcPr>
          <w:p w14:paraId="6D6B2C58" w14:textId="3DC905C7" w:rsidR="00A14EA0" w:rsidRPr="005A7564" w:rsidRDefault="0070180E" w:rsidP="004E3187">
            <w:pPr>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Механизм</w:t>
            </w:r>
            <w:r>
              <w:rPr>
                <w:rFonts w:ascii="Times New Roman" w:hAnsi="Times New Roman" w:cs="Times New Roman"/>
                <w:bCs/>
                <w:color w:val="auto"/>
                <w:sz w:val="16"/>
                <w:szCs w:val="16"/>
                <w:lang w:eastAsia="ar-SA"/>
              </w:rPr>
              <w:t xml:space="preserve"> регулировки нагрузки, представляет собой встроенный в стойку тренажера механизм нагружения рабочего вала на котором установлены шатуны с подножками тренажера. Для изменения величины нагрузки имеется ручка. </w:t>
            </w:r>
            <w:r w:rsidRPr="0065202C">
              <w:rPr>
                <w:rFonts w:ascii="Times New Roman" w:hAnsi="Times New Roman" w:cs="Times New Roman"/>
                <w:bCs/>
                <w:color w:val="auto"/>
                <w:sz w:val="16"/>
                <w:szCs w:val="16"/>
                <w:lang w:eastAsia="ar-SA"/>
              </w:rPr>
              <w:t>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w:t>
            </w:r>
            <w:r>
              <w:rPr>
                <w:rFonts w:ascii="Times New Roman" w:hAnsi="Times New Roman" w:cs="Times New Roman"/>
                <w:bCs/>
                <w:color w:val="auto"/>
                <w:sz w:val="16"/>
                <w:szCs w:val="16"/>
                <w:lang w:eastAsia="ar-SA"/>
              </w:rPr>
              <w:t>.</w:t>
            </w:r>
          </w:p>
        </w:tc>
        <w:tc>
          <w:tcPr>
            <w:tcW w:w="1701" w:type="dxa"/>
            <w:tcBorders>
              <w:top w:val="single" w:sz="4" w:space="0" w:color="auto"/>
            </w:tcBorders>
            <w:shd w:val="clear" w:color="auto" w:fill="auto"/>
            <w:vAlign w:val="center"/>
          </w:tcPr>
          <w:p w14:paraId="439123C8" w14:textId="5344E83C" w:rsidR="00A14EA0" w:rsidRPr="007168C8" w:rsidRDefault="00A14EA0" w:rsidP="004E3187">
            <w:pPr>
              <w:widowControl/>
              <w:suppressAutoHyphens/>
              <w:jc w:val="center"/>
              <w:rPr>
                <w:rFonts w:ascii="Times New Roman" w:hAnsi="Times New Roman" w:cs="Times New Roman"/>
                <w:color w:val="auto"/>
                <w:sz w:val="16"/>
                <w:szCs w:val="16"/>
                <w:lang w:eastAsia="ar-SA"/>
              </w:rPr>
            </w:pPr>
          </w:p>
        </w:tc>
        <w:tc>
          <w:tcPr>
            <w:tcW w:w="1417" w:type="dxa"/>
            <w:vMerge/>
            <w:shd w:val="clear" w:color="auto" w:fill="auto"/>
            <w:vAlign w:val="center"/>
          </w:tcPr>
          <w:p w14:paraId="32168B25" w14:textId="77777777" w:rsidR="00A14EA0" w:rsidRPr="008368E6" w:rsidRDefault="00A14EA0" w:rsidP="004E3187">
            <w:pPr>
              <w:suppressAutoHyphens/>
              <w:jc w:val="center"/>
              <w:rPr>
                <w:rFonts w:ascii="Times New Roman" w:hAnsi="Times New Roman" w:cs="Times New Roman"/>
                <w:color w:val="auto"/>
                <w:sz w:val="16"/>
                <w:szCs w:val="16"/>
              </w:rPr>
            </w:pPr>
          </w:p>
        </w:tc>
        <w:tc>
          <w:tcPr>
            <w:tcW w:w="567" w:type="dxa"/>
            <w:vMerge/>
            <w:vAlign w:val="center"/>
          </w:tcPr>
          <w:p w14:paraId="25E4DBF7" w14:textId="77777777" w:rsidR="00A14EA0" w:rsidRPr="008368E6" w:rsidRDefault="00A14EA0" w:rsidP="004E3187">
            <w:pPr>
              <w:widowControl/>
              <w:jc w:val="center"/>
              <w:rPr>
                <w:rFonts w:ascii="Times New Roman" w:hAnsi="Times New Roman" w:cs="Times New Roman"/>
                <w:color w:val="auto"/>
                <w:sz w:val="16"/>
                <w:szCs w:val="16"/>
              </w:rPr>
            </w:pPr>
          </w:p>
        </w:tc>
        <w:tc>
          <w:tcPr>
            <w:tcW w:w="567" w:type="dxa"/>
            <w:vMerge/>
            <w:vAlign w:val="center"/>
          </w:tcPr>
          <w:p w14:paraId="57D75E2F" w14:textId="77777777" w:rsidR="00A14EA0" w:rsidRPr="008368E6" w:rsidRDefault="00A14EA0" w:rsidP="004E3187">
            <w:pPr>
              <w:widowControl/>
              <w:jc w:val="center"/>
              <w:rPr>
                <w:rFonts w:ascii="Times New Roman" w:hAnsi="Times New Roman" w:cs="Times New Roman"/>
                <w:color w:val="auto"/>
                <w:sz w:val="16"/>
                <w:szCs w:val="16"/>
              </w:rPr>
            </w:pPr>
          </w:p>
        </w:tc>
      </w:tr>
      <w:tr w:rsidR="004E3187" w:rsidRPr="008368E6" w14:paraId="39D84522" w14:textId="77777777" w:rsidTr="0088557E">
        <w:trPr>
          <w:trHeight w:val="132"/>
        </w:trPr>
        <w:tc>
          <w:tcPr>
            <w:tcW w:w="562" w:type="dxa"/>
            <w:vMerge w:val="restart"/>
            <w:vAlign w:val="center"/>
          </w:tcPr>
          <w:p w14:paraId="24BC0B41" w14:textId="1962E6CC" w:rsidR="004E3187" w:rsidRDefault="0088557E" w:rsidP="004E3187">
            <w:pPr>
              <w:jc w:val="cente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8</w:t>
            </w:r>
          </w:p>
        </w:tc>
        <w:tc>
          <w:tcPr>
            <w:tcW w:w="12333" w:type="dxa"/>
            <w:gridSpan w:val="6"/>
            <w:tcBorders>
              <w:top w:val="single" w:sz="4" w:space="0" w:color="auto"/>
              <w:bottom w:val="single" w:sz="4" w:space="0" w:color="auto"/>
            </w:tcBorders>
            <w:vAlign w:val="center"/>
          </w:tcPr>
          <w:p w14:paraId="5D0892EE" w14:textId="3B1EA04A" w:rsidR="004E3187" w:rsidRPr="00FA0A3B" w:rsidRDefault="004E3187" w:rsidP="004E3187">
            <w:pPr>
              <w:widowControl/>
              <w:suppressAutoHyphens/>
              <w:jc w:val="center"/>
              <w:rPr>
                <w:rFonts w:ascii="Times New Roman" w:hAnsi="Times New Roman" w:cs="Times New Roman"/>
                <w:bCs/>
                <w:color w:val="auto"/>
                <w:sz w:val="16"/>
                <w:szCs w:val="16"/>
                <w:lang w:eastAsia="ar-SA"/>
              </w:rPr>
            </w:pPr>
            <w:r w:rsidRPr="00FA0A3B">
              <w:rPr>
                <w:rFonts w:ascii="Times New Roman" w:hAnsi="Times New Roman" w:cs="Times New Roman"/>
                <w:bCs/>
                <w:color w:val="auto"/>
                <w:sz w:val="16"/>
                <w:szCs w:val="16"/>
                <w:lang w:eastAsia="ar-SA"/>
              </w:rPr>
              <w:t>Болт анкерный</w:t>
            </w:r>
          </w:p>
        </w:tc>
        <w:tc>
          <w:tcPr>
            <w:tcW w:w="1417" w:type="dxa"/>
            <w:vMerge w:val="restart"/>
            <w:shd w:val="clear" w:color="auto" w:fill="auto"/>
            <w:vAlign w:val="center"/>
          </w:tcPr>
          <w:p w14:paraId="2CF997E4" w14:textId="77777777" w:rsidR="004E3187" w:rsidRPr="008368E6" w:rsidRDefault="004E3187" w:rsidP="004E3187">
            <w:pPr>
              <w:suppressAutoHyphens/>
              <w:jc w:val="center"/>
              <w:rPr>
                <w:rFonts w:ascii="Times New Roman" w:hAnsi="Times New Roman" w:cs="Times New Roman"/>
                <w:color w:val="auto"/>
                <w:sz w:val="16"/>
                <w:szCs w:val="16"/>
              </w:rPr>
            </w:pPr>
          </w:p>
        </w:tc>
        <w:tc>
          <w:tcPr>
            <w:tcW w:w="567" w:type="dxa"/>
            <w:vMerge w:val="restart"/>
            <w:vAlign w:val="center"/>
          </w:tcPr>
          <w:p w14:paraId="7E44E116" w14:textId="77777777" w:rsidR="004E3187" w:rsidRPr="008368E6" w:rsidRDefault="004E3187" w:rsidP="004E3187">
            <w:pPr>
              <w:jc w:val="center"/>
              <w:rPr>
                <w:rFonts w:ascii="Times New Roman" w:hAnsi="Times New Roman" w:cs="Times New Roman"/>
                <w:color w:val="auto"/>
                <w:sz w:val="16"/>
                <w:szCs w:val="16"/>
              </w:rPr>
            </w:pPr>
          </w:p>
        </w:tc>
        <w:tc>
          <w:tcPr>
            <w:tcW w:w="567" w:type="dxa"/>
            <w:vMerge w:val="restart"/>
            <w:vAlign w:val="center"/>
          </w:tcPr>
          <w:p w14:paraId="337C1256" w14:textId="77777777" w:rsidR="004E3187" w:rsidRPr="008368E6" w:rsidRDefault="004E3187" w:rsidP="004E3187">
            <w:pPr>
              <w:jc w:val="center"/>
              <w:rPr>
                <w:rFonts w:ascii="Times New Roman" w:hAnsi="Times New Roman" w:cs="Times New Roman"/>
                <w:color w:val="auto"/>
                <w:sz w:val="16"/>
                <w:szCs w:val="16"/>
              </w:rPr>
            </w:pPr>
          </w:p>
        </w:tc>
      </w:tr>
      <w:tr w:rsidR="0070180E" w:rsidRPr="008368E6" w14:paraId="75DA13A7" w14:textId="77777777" w:rsidTr="0088557E">
        <w:trPr>
          <w:trHeight w:val="1055"/>
        </w:trPr>
        <w:tc>
          <w:tcPr>
            <w:tcW w:w="562" w:type="dxa"/>
            <w:vMerge/>
            <w:tcBorders>
              <w:right w:val="single" w:sz="4" w:space="0" w:color="auto"/>
            </w:tcBorders>
            <w:vAlign w:val="center"/>
          </w:tcPr>
          <w:p w14:paraId="0B01FB18" w14:textId="77777777" w:rsidR="0070180E" w:rsidRPr="008368E6" w:rsidRDefault="0070180E" w:rsidP="004E3187">
            <w:pPr>
              <w:jc w:val="center"/>
              <w:rPr>
                <w:rFonts w:ascii="Times New Roman" w:hAnsi="Times New Roman" w:cs="Times New Roman"/>
                <w:color w:val="auto"/>
                <w:sz w:val="16"/>
                <w:szCs w:val="16"/>
              </w:rPr>
            </w:pPr>
          </w:p>
        </w:tc>
        <w:tc>
          <w:tcPr>
            <w:tcW w:w="1843" w:type="dxa"/>
            <w:tcBorders>
              <w:top w:val="single" w:sz="4" w:space="0" w:color="auto"/>
              <w:left w:val="single" w:sz="4" w:space="0" w:color="auto"/>
              <w:bottom w:val="single" w:sz="4" w:space="0" w:color="auto"/>
              <w:right w:val="single" w:sz="4" w:space="0" w:color="auto"/>
            </w:tcBorders>
            <w:vAlign w:val="center"/>
          </w:tcPr>
          <w:p w14:paraId="660A85D3" w14:textId="643749E3" w:rsidR="0070180E" w:rsidRPr="008368E6" w:rsidRDefault="0070180E" w:rsidP="004E3187">
            <w:pPr>
              <w:jc w:val="center"/>
              <w:rPr>
                <w:rFonts w:ascii="Times New Roman" w:hAnsi="Times New Roman" w:cs="Times New Roman"/>
                <w:bCs/>
                <w:color w:val="auto"/>
                <w:sz w:val="16"/>
                <w:szCs w:val="16"/>
              </w:rPr>
            </w:pPr>
            <w:r w:rsidRPr="00FA0A3B">
              <w:rPr>
                <w:rFonts w:ascii="Times New Roman" w:hAnsi="Times New Roman" w:cs="Times New Roman"/>
                <w:bCs/>
                <w:noProof/>
                <w:color w:val="auto"/>
                <w:sz w:val="16"/>
                <w:szCs w:val="16"/>
                <w:lang w:bidi="ar-SA"/>
              </w:rPr>
              <w:drawing>
                <wp:inline distT="0" distB="0" distL="0" distR="0" wp14:anchorId="0B34C5B6" wp14:editId="6DBCFF1E">
                  <wp:extent cx="1013457" cy="305780"/>
                  <wp:effectExtent l="0" t="0" r="0" b="0"/>
                  <wp:docPr id="8" name="Рисунок 8"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о-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29547" cy="340807"/>
                          </a:xfrm>
                          <a:prstGeom prst="rect">
                            <a:avLst/>
                          </a:prstGeom>
                          <a:noFill/>
                          <a:ln>
                            <a:noFill/>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BCD07D" w14:textId="77777777" w:rsidR="0070180E" w:rsidRPr="008368E6" w:rsidRDefault="0070180E" w:rsidP="004E3187">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416" w:type="dxa"/>
            <w:tcBorders>
              <w:top w:val="single" w:sz="4" w:space="0" w:color="auto"/>
              <w:left w:val="single" w:sz="4" w:space="0" w:color="auto"/>
              <w:bottom w:val="single" w:sz="4" w:space="0" w:color="auto"/>
              <w:right w:val="single" w:sz="4" w:space="0" w:color="auto"/>
            </w:tcBorders>
            <w:vAlign w:val="center"/>
          </w:tcPr>
          <w:p w14:paraId="32972061" w14:textId="40E6A7B4" w:rsidR="0070180E" w:rsidRPr="005A7564" w:rsidRDefault="0070180E" w:rsidP="004E3187">
            <w:pPr>
              <w:widowControl/>
              <w:suppressAutoHyphens/>
              <w:jc w:val="center"/>
              <w:rPr>
                <w:rFonts w:ascii="Times New Roman" w:hAnsi="Times New Roman" w:cs="Times New Roman"/>
                <w:color w:val="000000" w:themeColor="text1"/>
                <w:sz w:val="16"/>
                <w:szCs w:val="16"/>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AC20253" w14:textId="77777777" w:rsidR="0070180E" w:rsidRPr="005A7564" w:rsidRDefault="0070180E" w:rsidP="004E3187">
            <w:pPr>
              <w:jc w:val="center"/>
              <w:rPr>
                <w:rFonts w:ascii="Times New Roman" w:hAnsi="Times New Roman" w:cs="Times New Roman"/>
                <w:color w:val="auto"/>
                <w:sz w:val="16"/>
                <w:szCs w:val="16"/>
                <w:lang w:eastAsia="ar-SA"/>
              </w:rPr>
            </w:pPr>
          </w:p>
        </w:tc>
        <w:tc>
          <w:tcPr>
            <w:tcW w:w="6097" w:type="dxa"/>
            <w:tcBorders>
              <w:top w:val="single" w:sz="4" w:space="0" w:color="auto"/>
              <w:left w:val="single" w:sz="4" w:space="0" w:color="auto"/>
              <w:bottom w:val="single" w:sz="4" w:space="0" w:color="auto"/>
              <w:right w:val="single" w:sz="4" w:space="0" w:color="auto"/>
            </w:tcBorders>
            <w:shd w:val="clear" w:color="auto" w:fill="auto"/>
            <w:vAlign w:val="center"/>
          </w:tcPr>
          <w:p w14:paraId="2FE0293B" w14:textId="5FB702E8" w:rsidR="0070180E" w:rsidRPr="005A7564" w:rsidRDefault="0070180E" w:rsidP="004E3187">
            <w:pPr>
              <w:jc w:val="center"/>
              <w:rPr>
                <w:rFonts w:ascii="Times New Roman" w:hAnsi="Times New Roman" w:cs="Times New Roman"/>
                <w:bCs/>
                <w:color w:val="auto"/>
                <w:sz w:val="16"/>
                <w:szCs w:val="16"/>
                <w:lang w:eastAsia="ar-SA"/>
              </w:rPr>
            </w:pPr>
            <w:r w:rsidRPr="00FA0A3B">
              <w:rPr>
                <w:rFonts w:ascii="Times New Roman" w:hAnsi="Times New Roman" w:cs="Times New Roman"/>
                <w:bCs/>
                <w:color w:val="auto"/>
                <w:sz w:val="16"/>
                <w:szCs w:val="16"/>
                <w:lang w:eastAsia="ar-SA"/>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sidRPr="00FA0A3B">
              <w:rPr>
                <w:rFonts w:ascii="Times New Roman" w:hAnsi="Times New Roman" w:cs="Times New Roman"/>
                <w:bCs/>
                <w:color w:val="auto"/>
                <w:sz w:val="16"/>
                <w:szCs w:val="16"/>
                <w:lang w:eastAsia="ar-SA"/>
              </w:rPr>
              <w:t>гиба</w:t>
            </w:r>
            <w:proofErr w:type="spellEnd"/>
            <w:r w:rsidRPr="00FA0A3B">
              <w:rPr>
                <w:rFonts w:ascii="Times New Roman" w:hAnsi="Times New Roman" w:cs="Times New Roman"/>
                <w:bCs/>
                <w:color w:val="auto"/>
                <w:sz w:val="16"/>
                <w:szCs w:val="16"/>
                <w:lang w:eastAsia="ar-SA"/>
              </w:rPr>
              <w:t xml:space="preserve"> болта анкерного не менее 18 мм. Резьба М12 нанесена на верхней части длинного участка болта.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9A98AC" w14:textId="210DE685" w:rsidR="0070180E" w:rsidRPr="007168C8" w:rsidRDefault="0070180E" w:rsidP="004E3187">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7" w:type="dxa"/>
            <w:vMerge/>
            <w:tcBorders>
              <w:left w:val="single" w:sz="4" w:space="0" w:color="auto"/>
            </w:tcBorders>
            <w:shd w:val="clear" w:color="auto" w:fill="auto"/>
            <w:vAlign w:val="center"/>
          </w:tcPr>
          <w:p w14:paraId="56DFC8F6" w14:textId="77777777" w:rsidR="0070180E" w:rsidRPr="008368E6" w:rsidRDefault="0070180E" w:rsidP="004E3187">
            <w:pPr>
              <w:suppressAutoHyphens/>
              <w:jc w:val="center"/>
              <w:rPr>
                <w:rFonts w:ascii="Times New Roman" w:hAnsi="Times New Roman" w:cs="Times New Roman"/>
                <w:color w:val="auto"/>
                <w:sz w:val="16"/>
                <w:szCs w:val="16"/>
              </w:rPr>
            </w:pPr>
          </w:p>
        </w:tc>
        <w:tc>
          <w:tcPr>
            <w:tcW w:w="567" w:type="dxa"/>
            <w:vMerge/>
            <w:vAlign w:val="center"/>
          </w:tcPr>
          <w:p w14:paraId="622D7456" w14:textId="77777777" w:rsidR="0070180E" w:rsidRPr="008368E6" w:rsidRDefault="0070180E" w:rsidP="004E3187">
            <w:pPr>
              <w:widowControl/>
              <w:jc w:val="center"/>
              <w:rPr>
                <w:rFonts w:ascii="Times New Roman" w:hAnsi="Times New Roman" w:cs="Times New Roman"/>
                <w:color w:val="auto"/>
                <w:sz w:val="16"/>
                <w:szCs w:val="16"/>
              </w:rPr>
            </w:pPr>
          </w:p>
        </w:tc>
        <w:tc>
          <w:tcPr>
            <w:tcW w:w="567" w:type="dxa"/>
            <w:vMerge/>
            <w:vAlign w:val="center"/>
          </w:tcPr>
          <w:p w14:paraId="04D4E176" w14:textId="77777777" w:rsidR="0070180E" w:rsidRPr="008368E6" w:rsidRDefault="0070180E" w:rsidP="004E3187">
            <w:pPr>
              <w:widowControl/>
              <w:jc w:val="center"/>
              <w:rPr>
                <w:rFonts w:ascii="Times New Roman" w:hAnsi="Times New Roman" w:cs="Times New Roman"/>
                <w:color w:val="auto"/>
                <w:sz w:val="16"/>
                <w:szCs w:val="16"/>
              </w:rPr>
            </w:pPr>
          </w:p>
        </w:tc>
      </w:tr>
    </w:tbl>
    <w:p w14:paraId="387A9DC2" w14:textId="77777777" w:rsidR="00215F55" w:rsidRPr="009A67EF" w:rsidRDefault="00215F55" w:rsidP="0088557E"/>
    <w:sectPr w:rsidR="00215F55" w:rsidRPr="009A67EF" w:rsidSect="002A01EF">
      <w:headerReference w:type="default" r:id="rId16"/>
      <w:pgSz w:w="16838" w:h="11906" w:orient="landscape"/>
      <w:pgMar w:top="624" w:right="1134" w:bottom="510" w:left="1134" w:header="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ADB604" w14:textId="77777777" w:rsidR="00372EFB" w:rsidRDefault="00372EFB" w:rsidP="00BF7975">
      <w:r>
        <w:separator/>
      </w:r>
    </w:p>
  </w:endnote>
  <w:endnote w:type="continuationSeparator" w:id="0">
    <w:p w14:paraId="0B093E65" w14:textId="77777777" w:rsidR="00372EFB" w:rsidRDefault="00372EFB" w:rsidP="00BF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9C5D6" w14:textId="77777777" w:rsidR="00372EFB" w:rsidRDefault="00372EFB" w:rsidP="00BF7975">
      <w:r>
        <w:separator/>
      </w:r>
    </w:p>
  </w:footnote>
  <w:footnote w:type="continuationSeparator" w:id="0">
    <w:p w14:paraId="299E4135" w14:textId="77777777" w:rsidR="00372EFB" w:rsidRDefault="00372EFB" w:rsidP="00BF7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49D83" w14:textId="77777777" w:rsidR="002A01EF" w:rsidRDefault="002A01EF">
    <w:pPr>
      <w:pStyle w:val="a3"/>
      <w:jc w:val="center"/>
    </w:pPr>
  </w:p>
  <w:p w14:paraId="028B7B71" w14:textId="77777777" w:rsidR="002A01EF" w:rsidRDefault="002A01EF">
    <w:pPr>
      <w:pStyle w:val="a3"/>
      <w:jc w:val="center"/>
    </w:pPr>
  </w:p>
  <w:p w14:paraId="3C0B5127" w14:textId="77777777" w:rsidR="002A01EF" w:rsidRDefault="002A01EF" w:rsidP="00C42F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D3E5180"/>
    <w:lvl w:ilvl="0">
      <w:numFmt w:val="bullet"/>
      <w:lvlText w:val="*"/>
      <w:lvlJc w:val="left"/>
    </w:lvl>
  </w:abstractNum>
  <w:abstractNum w:abstractNumId="1" w15:restartNumberingAfterBreak="0">
    <w:nsid w:val="02FA54F5"/>
    <w:multiLevelType w:val="hybridMultilevel"/>
    <w:tmpl w:val="E4484BDE"/>
    <w:lvl w:ilvl="0" w:tplc="0419000F">
      <w:start w:val="1"/>
      <w:numFmt w:val="decimal"/>
      <w:lvlText w:val="%1."/>
      <w:lvlJc w:val="left"/>
      <w:pPr>
        <w:ind w:left="502"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39D5262"/>
    <w:multiLevelType w:val="multilevel"/>
    <w:tmpl w:val="72E8B3E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91476"/>
    <w:multiLevelType w:val="multilevel"/>
    <w:tmpl w:val="07F46D74"/>
    <w:lvl w:ilvl="0">
      <w:start w:val="2"/>
      <w:numFmt w:val="decimal"/>
      <w:lvlText w:val="%1."/>
      <w:lvlJc w:val="left"/>
      <w:pPr>
        <w:ind w:left="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137F0E"/>
    <w:multiLevelType w:val="multilevel"/>
    <w:tmpl w:val="057827B4"/>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EF79FC"/>
    <w:multiLevelType w:val="multilevel"/>
    <w:tmpl w:val="F560EA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4E79B0"/>
    <w:multiLevelType w:val="hybridMultilevel"/>
    <w:tmpl w:val="60B0A182"/>
    <w:lvl w:ilvl="0" w:tplc="29027A0A">
      <w:start w:val="1"/>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7" w15:restartNumberingAfterBreak="0">
    <w:nsid w:val="0B462F92"/>
    <w:multiLevelType w:val="multilevel"/>
    <w:tmpl w:val="17046AE4"/>
    <w:lvl w:ilvl="0">
      <w:start w:val="1"/>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0BA02397"/>
    <w:multiLevelType w:val="multilevel"/>
    <w:tmpl w:val="2A24EA7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CB646D3"/>
    <w:multiLevelType w:val="multilevel"/>
    <w:tmpl w:val="6DF492F8"/>
    <w:lvl w:ilvl="0">
      <w:start w:val="1"/>
      <w:numFmt w:val="decimal"/>
      <w:lvlText w:val="%1."/>
      <w:lvlJc w:val="left"/>
      <w:pPr>
        <w:ind w:left="3905" w:hanging="360"/>
      </w:pPr>
      <w:rPr>
        <w:b/>
      </w:rPr>
    </w:lvl>
    <w:lvl w:ilvl="1">
      <w:start w:val="1"/>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0" w15:restartNumberingAfterBreak="0">
    <w:nsid w:val="0EC07BC3"/>
    <w:multiLevelType w:val="multilevel"/>
    <w:tmpl w:val="88DCE4A8"/>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4A245D4"/>
    <w:multiLevelType w:val="multilevel"/>
    <w:tmpl w:val="1D92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06598"/>
    <w:multiLevelType w:val="multilevel"/>
    <w:tmpl w:val="9B86F1A0"/>
    <w:lvl w:ilvl="0">
      <w:start w:val="4"/>
      <w:numFmt w:val="decimal"/>
      <w:lvlText w:val="%1."/>
      <w:lvlJc w:val="left"/>
      <w:pPr>
        <w:ind w:left="375" w:hanging="37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1B205905"/>
    <w:multiLevelType w:val="multilevel"/>
    <w:tmpl w:val="C7F0FBB4"/>
    <w:lvl w:ilvl="0">
      <w:start w:val="2"/>
      <w:numFmt w:val="decimal"/>
      <w:lvlText w:val="%1"/>
      <w:lvlJc w:val="left"/>
      <w:pPr>
        <w:ind w:left="480" w:hanging="480"/>
      </w:pPr>
      <w:rPr>
        <w:rFonts w:hint="default"/>
      </w:rPr>
    </w:lvl>
    <w:lvl w:ilvl="1">
      <w:start w:val="2"/>
      <w:numFmt w:val="decimal"/>
      <w:lvlText w:val="%1.%2"/>
      <w:lvlJc w:val="left"/>
      <w:pPr>
        <w:ind w:left="747" w:hanging="480"/>
      </w:pPr>
      <w:rPr>
        <w:rFonts w:hint="default"/>
      </w:rPr>
    </w:lvl>
    <w:lvl w:ilvl="2">
      <w:start w:val="8"/>
      <w:numFmt w:val="decimal"/>
      <w:lvlText w:val="%1.%2.%3"/>
      <w:lvlJc w:val="left"/>
      <w:pPr>
        <w:ind w:left="100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576" w:hanging="1440"/>
      </w:pPr>
      <w:rPr>
        <w:rFonts w:hint="default"/>
      </w:rPr>
    </w:lvl>
  </w:abstractNum>
  <w:abstractNum w:abstractNumId="14" w15:restartNumberingAfterBreak="0">
    <w:nsid w:val="1BB34B3E"/>
    <w:multiLevelType w:val="hybridMultilevel"/>
    <w:tmpl w:val="94DC4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E9B6252"/>
    <w:multiLevelType w:val="multilevel"/>
    <w:tmpl w:val="55D65CD0"/>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550C81"/>
    <w:multiLevelType w:val="multilevel"/>
    <w:tmpl w:val="50424CF2"/>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78973AA"/>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9" w15:restartNumberingAfterBreak="0">
    <w:nsid w:val="2AFA6C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E75080"/>
    <w:multiLevelType w:val="multilevel"/>
    <w:tmpl w:val="7AB858B0"/>
    <w:lvl w:ilvl="0">
      <w:start w:val="2"/>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1" w15:restartNumberingAfterBreak="0">
    <w:nsid w:val="2D7A5323"/>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2" w15:restartNumberingAfterBreak="0">
    <w:nsid w:val="3327210F"/>
    <w:multiLevelType w:val="hybridMultilevel"/>
    <w:tmpl w:val="B830C262"/>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5217DD9"/>
    <w:multiLevelType w:val="multilevel"/>
    <w:tmpl w:val="121E5946"/>
    <w:lvl w:ilvl="0">
      <w:start w:val="1"/>
      <w:numFmt w:val="decimal"/>
      <w:lvlText w:val="%1."/>
      <w:lvlJc w:val="left"/>
      <w:pPr>
        <w:ind w:left="540" w:hanging="540"/>
      </w:pPr>
      <w:rPr>
        <w:rFonts w:hint="default"/>
      </w:rPr>
    </w:lvl>
    <w:lvl w:ilvl="1">
      <w:start w:val="1"/>
      <w:numFmt w:val="decimal"/>
      <w:lvlText w:val="%1.%2."/>
      <w:lvlJc w:val="left"/>
      <w:pPr>
        <w:ind w:left="2576" w:hanging="540"/>
      </w:pPr>
      <w:rPr>
        <w:rFonts w:hint="default"/>
      </w:rPr>
    </w:lvl>
    <w:lvl w:ilvl="2">
      <w:start w:val="1"/>
      <w:numFmt w:val="decimal"/>
      <w:lvlText w:val="%1.%2.%3."/>
      <w:lvlJc w:val="left"/>
      <w:pPr>
        <w:ind w:left="4792" w:hanging="720"/>
      </w:pPr>
      <w:rPr>
        <w:rFonts w:hint="default"/>
      </w:rPr>
    </w:lvl>
    <w:lvl w:ilvl="3">
      <w:start w:val="1"/>
      <w:numFmt w:val="decimal"/>
      <w:lvlText w:val="%1.%2.%3.%4."/>
      <w:lvlJc w:val="left"/>
      <w:pPr>
        <w:ind w:left="6828" w:hanging="720"/>
      </w:pPr>
      <w:rPr>
        <w:rFonts w:hint="default"/>
      </w:rPr>
    </w:lvl>
    <w:lvl w:ilvl="4">
      <w:start w:val="1"/>
      <w:numFmt w:val="decimal"/>
      <w:lvlText w:val="%1.%2.%3.%4.%5."/>
      <w:lvlJc w:val="left"/>
      <w:pPr>
        <w:ind w:left="9224" w:hanging="1080"/>
      </w:pPr>
      <w:rPr>
        <w:rFonts w:hint="default"/>
      </w:rPr>
    </w:lvl>
    <w:lvl w:ilvl="5">
      <w:start w:val="1"/>
      <w:numFmt w:val="decimal"/>
      <w:lvlText w:val="%1.%2.%3.%4.%5.%6."/>
      <w:lvlJc w:val="left"/>
      <w:pPr>
        <w:ind w:left="11260" w:hanging="1080"/>
      </w:pPr>
      <w:rPr>
        <w:rFonts w:hint="default"/>
      </w:rPr>
    </w:lvl>
    <w:lvl w:ilvl="6">
      <w:start w:val="1"/>
      <w:numFmt w:val="decimal"/>
      <w:lvlText w:val="%1.%2.%3.%4.%5.%6.%7."/>
      <w:lvlJc w:val="left"/>
      <w:pPr>
        <w:ind w:left="13656" w:hanging="1440"/>
      </w:pPr>
      <w:rPr>
        <w:rFonts w:hint="default"/>
      </w:rPr>
    </w:lvl>
    <w:lvl w:ilvl="7">
      <w:start w:val="1"/>
      <w:numFmt w:val="decimal"/>
      <w:lvlText w:val="%1.%2.%3.%4.%5.%6.%7.%8."/>
      <w:lvlJc w:val="left"/>
      <w:pPr>
        <w:ind w:left="15692" w:hanging="1440"/>
      </w:pPr>
      <w:rPr>
        <w:rFonts w:hint="default"/>
      </w:rPr>
    </w:lvl>
    <w:lvl w:ilvl="8">
      <w:start w:val="1"/>
      <w:numFmt w:val="decimal"/>
      <w:lvlText w:val="%1.%2.%3.%4.%5.%6.%7.%8.%9."/>
      <w:lvlJc w:val="left"/>
      <w:pPr>
        <w:ind w:left="18088" w:hanging="1800"/>
      </w:pPr>
      <w:rPr>
        <w:rFonts w:hint="default"/>
      </w:rPr>
    </w:lvl>
  </w:abstractNum>
  <w:abstractNum w:abstractNumId="24" w15:restartNumberingAfterBreak="0">
    <w:nsid w:val="36DF4BF0"/>
    <w:multiLevelType w:val="multilevel"/>
    <w:tmpl w:val="0F20AB14"/>
    <w:lvl w:ilvl="0">
      <w:start w:val="1"/>
      <w:numFmt w:val="bullet"/>
      <w:lvlText w:val=""/>
      <w:lvlJc w:val="left"/>
      <w:pPr>
        <w:ind w:left="3905" w:hanging="360"/>
      </w:pPr>
      <w:rPr>
        <w:rFonts w:ascii="Symbol" w:hAnsi="Symbol" w:hint="default"/>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5" w15:restartNumberingAfterBreak="0">
    <w:nsid w:val="398C7DF0"/>
    <w:multiLevelType w:val="hybridMultilevel"/>
    <w:tmpl w:val="447EF052"/>
    <w:lvl w:ilvl="0" w:tplc="558C6CEE">
      <w:start w:val="1"/>
      <w:numFmt w:val="decimal"/>
      <w:lvlText w:val="%1)"/>
      <w:lvlJc w:val="left"/>
      <w:pPr>
        <w:ind w:left="1069" w:hanging="360"/>
      </w:pPr>
      <w:rPr>
        <w:rFonts w:eastAsia="Courier New"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9C04C55"/>
    <w:multiLevelType w:val="multilevel"/>
    <w:tmpl w:val="210660CC"/>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10" w:hanging="720"/>
      </w:pPr>
      <w:rPr>
        <w:rFonts w:hint="default"/>
      </w:rPr>
    </w:lvl>
    <w:lvl w:ilvl="3">
      <w:start w:val="1"/>
      <w:numFmt w:val="decimal"/>
      <w:lvlText w:val="%1.%2.%3.%4."/>
      <w:lvlJc w:val="left"/>
      <w:pPr>
        <w:ind w:left="1905" w:hanging="720"/>
      </w:pPr>
      <w:rPr>
        <w:rFonts w:hint="default"/>
      </w:rPr>
    </w:lvl>
    <w:lvl w:ilvl="4">
      <w:start w:val="1"/>
      <w:numFmt w:val="decimal"/>
      <w:lvlText w:val="%1.%2.%3.%4.%5."/>
      <w:lvlJc w:val="left"/>
      <w:pPr>
        <w:ind w:left="2660" w:hanging="1080"/>
      </w:pPr>
      <w:rPr>
        <w:rFonts w:hint="default"/>
      </w:rPr>
    </w:lvl>
    <w:lvl w:ilvl="5">
      <w:start w:val="1"/>
      <w:numFmt w:val="decimal"/>
      <w:lvlText w:val="%1.%2.%3.%4.%5.%6."/>
      <w:lvlJc w:val="left"/>
      <w:pPr>
        <w:ind w:left="3055" w:hanging="1080"/>
      </w:pPr>
      <w:rPr>
        <w:rFonts w:hint="default"/>
      </w:rPr>
    </w:lvl>
    <w:lvl w:ilvl="6">
      <w:start w:val="1"/>
      <w:numFmt w:val="decimal"/>
      <w:lvlText w:val="%1.%2.%3.%4.%5.%6.%7."/>
      <w:lvlJc w:val="left"/>
      <w:pPr>
        <w:ind w:left="3810" w:hanging="1440"/>
      </w:pPr>
      <w:rPr>
        <w:rFonts w:hint="default"/>
      </w:rPr>
    </w:lvl>
    <w:lvl w:ilvl="7">
      <w:start w:val="1"/>
      <w:numFmt w:val="decimal"/>
      <w:lvlText w:val="%1.%2.%3.%4.%5.%6.%7.%8."/>
      <w:lvlJc w:val="left"/>
      <w:pPr>
        <w:ind w:left="4205" w:hanging="1440"/>
      </w:pPr>
      <w:rPr>
        <w:rFonts w:hint="default"/>
      </w:rPr>
    </w:lvl>
    <w:lvl w:ilvl="8">
      <w:start w:val="1"/>
      <w:numFmt w:val="decimal"/>
      <w:lvlText w:val="%1.%2.%3.%4.%5.%6.%7.%8.%9."/>
      <w:lvlJc w:val="left"/>
      <w:pPr>
        <w:ind w:left="4960" w:hanging="1800"/>
      </w:pPr>
      <w:rPr>
        <w:rFonts w:hint="default"/>
      </w:rPr>
    </w:lvl>
  </w:abstractNum>
  <w:abstractNum w:abstractNumId="27" w15:restartNumberingAfterBreak="0">
    <w:nsid w:val="3CD0340D"/>
    <w:multiLevelType w:val="multilevel"/>
    <w:tmpl w:val="395E20E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15:restartNumberingAfterBreak="0">
    <w:nsid w:val="426E3A81"/>
    <w:multiLevelType w:val="hybridMultilevel"/>
    <w:tmpl w:val="BBD2DFC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3E2B53"/>
    <w:multiLevelType w:val="multilevel"/>
    <w:tmpl w:val="0A965758"/>
    <w:lvl w:ilvl="0">
      <w:start w:val="5"/>
      <w:numFmt w:val="decimal"/>
      <w:lvlText w:val="%1."/>
      <w:lvlJc w:val="left"/>
      <w:pPr>
        <w:ind w:left="900" w:hanging="36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1980" w:hanging="1440"/>
      </w:pPr>
      <w:rPr>
        <w:rFonts w:hint="default"/>
      </w:rPr>
    </w:lvl>
    <w:lvl w:ilvl="8">
      <w:start w:val="1"/>
      <w:numFmt w:val="decimal"/>
      <w:lvlText w:val="%1.%2.%3.%4.%5.%6.%7.%8.%9."/>
      <w:lvlJc w:val="left"/>
      <w:pPr>
        <w:ind w:left="2340" w:hanging="1800"/>
      </w:pPr>
      <w:rPr>
        <w:rFonts w:hint="default"/>
      </w:rPr>
    </w:lvl>
  </w:abstractNum>
  <w:abstractNum w:abstractNumId="30" w15:restartNumberingAfterBreak="0">
    <w:nsid w:val="4DAB6728"/>
    <w:multiLevelType w:val="multilevel"/>
    <w:tmpl w:val="4DCE647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4DF44D15"/>
    <w:multiLevelType w:val="hybridMultilevel"/>
    <w:tmpl w:val="22D236AA"/>
    <w:lvl w:ilvl="0" w:tplc="F722775E">
      <w:start w:val="1"/>
      <w:numFmt w:val="decimal"/>
      <w:lvlText w:val="%1."/>
      <w:lvlJc w:val="left"/>
      <w:pPr>
        <w:ind w:left="1212"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307"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096562A"/>
    <w:multiLevelType w:val="hybridMultilevel"/>
    <w:tmpl w:val="BBD2D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6658B6"/>
    <w:multiLevelType w:val="multilevel"/>
    <w:tmpl w:val="1EACF780"/>
    <w:lvl w:ilvl="0">
      <w:start w:val="2"/>
      <w:numFmt w:val="decimal"/>
      <w:lvlText w:val="%1."/>
      <w:lvlJc w:val="left"/>
      <w:pPr>
        <w:ind w:left="540" w:hanging="540"/>
      </w:pPr>
      <w:rPr>
        <w:rFonts w:hint="default"/>
        <w:color w:val="auto"/>
      </w:rPr>
    </w:lvl>
    <w:lvl w:ilvl="1">
      <w:start w:val="2"/>
      <w:numFmt w:val="decimal"/>
      <w:lvlText w:val="%1.%2."/>
      <w:lvlJc w:val="left"/>
      <w:pPr>
        <w:ind w:left="682" w:hanging="540"/>
      </w:pPr>
      <w:rPr>
        <w:rFonts w:hint="default"/>
        <w:color w:val="auto"/>
      </w:rPr>
    </w:lvl>
    <w:lvl w:ilvl="2">
      <w:start w:val="8"/>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4" w15:restartNumberingAfterBreak="0">
    <w:nsid w:val="5B6D20F0"/>
    <w:multiLevelType w:val="multilevel"/>
    <w:tmpl w:val="95B4B60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D8174EB"/>
    <w:multiLevelType w:val="multilevel"/>
    <w:tmpl w:val="50BE007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15:restartNumberingAfterBreak="0">
    <w:nsid w:val="5E227BC7"/>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66F644CD"/>
    <w:multiLevelType w:val="multilevel"/>
    <w:tmpl w:val="858834D2"/>
    <w:lvl w:ilvl="0">
      <w:start w:val="1"/>
      <w:numFmt w:val="decimal"/>
      <w:lvlText w:val="%1."/>
      <w:lvlJc w:val="left"/>
      <w:pPr>
        <w:ind w:left="3905" w:hanging="360"/>
      </w:pPr>
      <w:rPr>
        <w:rFonts w:hint="default"/>
        <w:b/>
      </w:rPr>
    </w:lvl>
    <w:lvl w:ilvl="1">
      <w:start w:val="4"/>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rFonts w:hint="default"/>
        <w:i w:val="0"/>
        <w:color w:val="auto"/>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8" w15:restartNumberingAfterBreak="0">
    <w:nsid w:val="6FC34BD5"/>
    <w:multiLevelType w:val="hybridMultilevel"/>
    <w:tmpl w:val="B830C26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70E55055"/>
    <w:multiLevelType w:val="hybridMultilevel"/>
    <w:tmpl w:val="656651C6"/>
    <w:lvl w:ilvl="0" w:tplc="E64A41A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CF5896"/>
    <w:multiLevelType w:val="hybridMultilevel"/>
    <w:tmpl w:val="89C81E6E"/>
    <w:lvl w:ilvl="0" w:tplc="C05AE1A6">
      <w:start w:val="1"/>
      <w:numFmt w:val="bullet"/>
      <w:lvlText w:val="-"/>
      <w:lvlJc w:val="left"/>
      <w:pPr>
        <w:ind w:left="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AC2500">
      <w:start w:val="1"/>
      <w:numFmt w:val="bullet"/>
      <w:lvlText w:val="o"/>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18AC5E">
      <w:start w:val="1"/>
      <w:numFmt w:val="bullet"/>
      <w:lvlText w:val="▪"/>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4E0238">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86CE1C">
      <w:start w:val="1"/>
      <w:numFmt w:val="bullet"/>
      <w:lvlText w:val="o"/>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28CF2">
      <w:start w:val="1"/>
      <w:numFmt w:val="bullet"/>
      <w:lvlText w:val="▪"/>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E2E16C">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46CDF6">
      <w:start w:val="1"/>
      <w:numFmt w:val="bullet"/>
      <w:lvlText w:val="o"/>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48BE90">
      <w:start w:val="1"/>
      <w:numFmt w:val="bullet"/>
      <w:lvlText w:val="▪"/>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2AB5857"/>
    <w:multiLevelType w:val="hybridMultilevel"/>
    <w:tmpl w:val="7CB21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6B162C"/>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769E522D"/>
    <w:multiLevelType w:val="multilevel"/>
    <w:tmpl w:val="231675B6"/>
    <w:lvl w:ilvl="0">
      <w:start w:val="5"/>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44" w15:restartNumberingAfterBreak="0">
    <w:nsid w:val="76DC32DA"/>
    <w:multiLevelType w:val="hybridMultilevel"/>
    <w:tmpl w:val="C4AEF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A35FFC"/>
    <w:multiLevelType w:val="multilevel"/>
    <w:tmpl w:val="FD682A22"/>
    <w:lvl w:ilvl="0">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2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C691114"/>
    <w:multiLevelType w:val="multilevel"/>
    <w:tmpl w:val="DFCC3E16"/>
    <w:lvl w:ilvl="0">
      <w:start w:val="1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8"/>
      <w:numFmt w:val="decimal"/>
      <w:lvlRestart w:val="0"/>
      <w:lvlText w:val="%1.%2."/>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7EC654CE"/>
    <w:multiLevelType w:val="hybridMultilevel"/>
    <w:tmpl w:val="714A7DEA"/>
    <w:lvl w:ilvl="0" w:tplc="B3AEC9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E32B1"/>
    <w:multiLevelType w:val="multilevel"/>
    <w:tmpl w:val="C70C9A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9"/>
  </w:num>
  <w:num w:numId="3">
    <w:abstractNumId w:val="18"/>
  </w:num>
  <w:num w:numId="4">
    <w:abstractNumId w:val="21"/>
  </w:num>
  <w:num w:numId="5">
    <w:abstractNumId w:val="30"/>
  </w:num>
  <w:num w:numId="6">
    <w:abstractNumId w:val="40"/>
  </w:num>
  <w:num w:numId="7">
    <w:abstractNumId w:val="27"/>
  </w:num>
  <w:num w:numId="8">
    <w:abstractNumId w:val="26"/>
  </w:num>
  <w:num w:numId="9">
    <w:abstractNumId w:val="33"/>
  </w:num>
  <w:num w:numId="10">
    <w:abstractNumId w:val="24"/>
  </w:num>
  <w:num w:numId="11">
    <w:abstractNumId w:val="22"/>
  </w:num>
  <w:num w:numId="12">
    <w:abstractNumId w:val="20"/>
  </w:num>
  <w:num w:numId="13">
    <w:abstractNumId w:val="5"/>
  </w:num>
  <w:num w:numId="14">
    <w:abstractNumId w:val="4"/>
  </w:num>
  <w:num w:numId="15">
    <w:abstractNumId w:val="48"/>
  </w:num>
  <w:num w:numId="16">
    <w:abstractNumId w:val="45"/>
  </w:num>
  <w:num w:numId="17">
    <w:abstractNumId w:val="15"/>
  </w:num>
  <w:num w:numId="18">
    <w:abstractNumId w:val="46"/>
  </w:num>
  <w:num w:numId="19">
    <w:abstractNumId w:val="3"/>
  </w:num>
  <w:num w:numId="20">
    <w:abstractNumId w:val="23"/>
  </w:num>
  <w:num w:numId="21">
    <w:abstractNumId w:val="31"/>
  </w:num>
  <w:num w:numId="22">
    <w:abstractNumId w:val="10"/>
  </w:num>
  <w:num w:numId="23">
    <w:abstractNumId w:val="13"/>
  </w:num>
  <w:num w:numId="24">
    <w:abstractNumId w:val="35"/>
  </w:num>
  <w:num w:numId="25">
    <w:abstractNumId w:val="7"/>
  </w:num>
  <w:num w:numId="26">
    <w:abstractNumId w:val="1"/>
  </w:num>
  <w:num w:numId="27">
    <w:abstractNumId w:val="36"/>
  </w:num>
  <w:num w:numId="28">
    <w:abstractNumId w:val="42"/>
  </w:num>
  <w:num w:numId="29">
    <w:abstractNumId w:val="41"/>
  </w:num>
  <w:num w:numId="30">
    <w:abstractNumId w:val="38"/>
  </w:num>
  <w:num w:numId="31">
    <w:abstractNumId w:val="8"/>
  </w:num>
  <w:num w:numId="32">
    <w:abstractNumId w:val="19"/>
  </w:num>
  <w:num w:numId="33">
    <w:abstractNumId w:val="16"/>
  </w:num>
  <w:num w:numId="34">
    <w:abstractNumId w:val="6"/>
  </w:num>
  <w:num w:numId="35">
    <w:abstractNumId w:val="12"/>
  </w:num>
  <w:num w:numId="36">
    <w:abstractNumId w:val="17"/>
  </w:num>
  <w:num w:numId="37">
    <w:abstractNumId w:val="0"/>
    <w:lvlOverride w:ilvl="0">
      <w:lvl w:ilvl="0">
        <w:numFmt w:val="bullet"/>
        <w:lvlText w:val=""/>
        <w:legacy w:legacy="1" w:legacySpace="0" w:legacyIndent="0"/>
        <w:lvlJc w:val="left"/>
        <w:rPr>
          <w:rFonts w:ascii="Symbol" w:hAnsi="Symbol" w:hint="default"/>
        </w:rPr>
      </w:lvl>
    </w:lvlOverride>
  </w:num>
  <w:num w:numId="38">
    <w:abstractNumId w:val="34"/>
  </w:num>
  <w:num w:numId="39">
    <w:abstractNumId w:val="2"/>
  </w:num>
  <w:num w:numId="40">
    <w:abstractNumId w:val="37"/>
  </w:num>
  <w:num w:numId="41">
    <w:abstractNumId w:val="29"/>
  </w:num>
  <w:num w:numId="42">
    <w:abstractNumId w:val="43"/>
  </w:num>
  <w:num w:numId="43">
    <w:abstractNumId w:val="14"/>
  </w:num>
  <w:num w:numId="44">
    <w:abstractNumId w:val="11"/>
  </w:num>
  <w:num w:numId="45">
    <w:abstractNumId w:val="47"/>
  </w:num>
  <w:num w:numId="46">
    <w:abstractNumId w:val="32"/>
  </w:num>
  <w:num w:numId="47">
    <w:abstractNumId w:val="44"/>
  </w:num>
  <w:num w:numId="48">
    <w:abstractNumId w:val="39"/>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3E"/>
    <w:rsid w:val="00000F06"/>
    <w:rsid w:val="000019C1"/>
    <w:rsid w:val="00001B00"/>
    <w:rsid w:val="000027BA"/>
    <w:rsid w:val="00002C3E"/>
    <w:rsid w:val="0001041B"/>
    <w:rsid w:val="000124F5"/>
    <w:rsid w:val="00013380"/>
    <w:rsid w:val="000222DC"/>
    <w:rsid w:val="00027E4E"/>
    <w:rsid w:val="000326B9"/>
    <w:rsid w:val="00032C3C"/>
    <w:rsid w:val="000344B1"/>
    <w:rsid w:val="00036BAE"/>
    <w:rsid w:val="00037E69"/>
    <w:rsid w:val="00042162"/>
    <w:rsid w:val="00042895"/>
    <w:rsid w:val="00043C8D"/>
    <w:rsid w:val="00044926"/>
    <w:rsid w:val="0004540A"/>
    <w:rsid w:val="0004683F"/>
    <w:rsid w:val="000472D8"/>
    <w:rsid w:val="00047FA7"/>
    <w:rsid w:val="00051126"/>
    <w:rsid w:val="00053CB7"/>
    <w:rsid w:val="00055302"/>
    <w:rsid w:val="0005725D"/>
    <w:rsid w:val="000574B2"/>
    <w:rsid w:val="0006097D"/>
    <w:rsid w:val="00060EC4"/>
    <w:rsid w:val="00062FB2"/>
    <w:rsid w:val="00064105"/>
    <w:rsid w:val="000643DB"/>
    <w:rsid w:val="0006466D"/>
    <w:rsid w:val="00070FC8"/>
    <w:rsid w:val="00071C3E"/>
    <w:rsid w:val="00072182"/>
    <w:rsid w:val="000745E2"/>
    <w:rsid w:val="00076728"/>
    <w:rsid w:val="00080035"/>
    <w:rsid w:val="00081B67"/>
    <w:rsid w:val="00081C48"/>
    <w:rsid w:val="000827E0"/>
    <w:rsid w:val="00086073"/>
    <w:rsid w:val="00090655"/>
    <w:rsid w:val="00090794"/>
    <w:rsid w:val="000A04DC"/>
    <w:rsid w:val="000A0AB5"/>
    <w:rsid w:val="000A0C9D"/>
    <w:rsid w:val="000A2D77"/>
    <w:rsid w:val="000A4339"/>
    <w:rsid w:val="000A5229"/>
    <w:rsid w:val="000A7662"/>
    <w:rsid w:val="000B236B"/>
    <w:rsid w:val="000B3AB3"/>
    <w:rsid w:val="000B3AF9"/>
    <w:rsid w:val="000B687E"/>
    <w:rsid w:val="000C18C4"/>
    <w:rsid w:val="000D03D0"/>
    <w:rsid w:val="000D2A5A"/>
    <w:rsid w:val="000D6A13"/>
    <w:rsid w:val="000E147F"/>
    <w:rsid w:val="000E1FE5"/>
    <w:rsid w:val="000E5C5C"/>
    <w:rsid w:val="000E6040"/>
    <w:rsid w:val="000F59D9"/>
    <w:rsid w:val="000F5E56"/>
    <w:rsid w:val="00101BC4"/>
    <w:rsid w:val="001033A2"/>
    <w:rsid w:val="001058D3"/>
    <w:rsid w:val="00105984"/>
    <w:rsid w:val="00105EDC"/>
    <w:rsid w:val="0011144A"/>
    <w:rsid w:val="0011205E"/>
    <w:rsid w:val="00116035"/>
    <w:rsid w:val="0011727D"/>
    <w:rsid w:val="00117B9F"/>
    <w:rsid w:val="00122E9D"/>
    <w:rsid w:val="0012536C"/>
    <w:rsid w:val="00130AB7"/>
    <w:rsid w:val="00131A9A"/>
    <w:rsid w:val="00131D8A"/>
    <w:rsid w:val="00132398"/>
    <w:rsid w:val="0014034C"/>
    <w:rsid w:val="001407AA"/>
    <w:rsid w:val="00141E98"/>
    <w:rsid w:val="00142011"/>
    <w:rsid w:val="001437BB"/>
    <w:rsid w:val="00145420"/>
    <w:rsid w:val="00146161"/>
    <w:rsid w:val="001514D0"/>
    <w:rsid w:val="00152DAB"/>
    <w:rsid w:val="00154B10"/>
    <w:rsid w:val="00154D1C"/>
    <w:rsid w:val="00155401"/>
    <w:rsid w:val="00157E11"/>
    <w:rsid w:val="0016408B"/>
    <w:rsid w:val="00164585"/>
    <w:rsid w:val="001652BF"/>
    <w:rsid w:val="00166B94"/>
    <w:rsid w:val="00166E25"/>
    <w:rsid w:val="00170DF9"/>
    <w:rsid w:val="001715EC"/>
    <w:rsid w:val="00173DF3"/>
    <w:rsid w:val="001751D2"/>
    <w:rsid w:val="00175C87"/>
    <w:rsid w:val="00175DC0"/>
    <w:rsid w:val="00181628"/>
    <w:rsid w:val="0018332F"/>
    <w:rsid w:val="00183555"/>
    <w:rsid w:val="0018402D"/>
    <w:rsid w:val="00193C48"/>
    <w:rsid w:val="00194A55"/>
    <w:rsid w:val="0019707C"/>
    <w:rsid w:val="001A1422"/>
    <w:rsid w:val="001A5917"/>
    <w:rsid w:val="001A733E"/>
    <w:rsid w:val="001B0E07"/>
    <w:rsid w:val="001B131B"/>
    <w:rsid w:val="001B6C76"/>
    <w:rsid w:val="001B6D3C"/>
    <w:rsid w:val="001B79BB"/>
    <w:rsid w:val="001B7CB9"/>
    <w:rsid w:val="001C3977"/>
    <w:rsid w:val="001C412B"/>
    <w:rsid w:val="001C4849"/>
    <w:rsid w:val="001C57B0"/>
    <w:rsid w:val="001C649D"/>
    <w:rsid w:val="001C7FF9"/>
    <w:rsid w:val="001D25B9"/>
    <w:rsid w:val="001D5B1F"/>
    <w:rsid w:val="001E05FC"/>
    <w:rsid w:val="001E405A"/>
    <w:rsid w:val="001F4A3D"/>
    <w:rsid w:val="001F73A4"/>
    <w:rsid w:val="00201CCD"/>
    <w:rsid w:val="0020311A"/>
    <w:rsid w:val="00207030"/>
    <w:rsid w:val="00213F7D"/>
    <w:rsid w:val="00214C44"/>
    <w:rsid w:val="00215F55"/>
    <w:rsid w:val="00220799"/>
    <w:rsid w:val="002256CC"/>
    <w:rsid w:val="00226017"/>
    <w:rsid w:val="00226462"/>
    <w:rsid w:val="00226CAB"/>
    <w:rsid w:val="0023087B"/>
    <w:rsid w:val="0023362E"/>
    <w:rsid w:val="00237389"/>
    <w:rsid w:val="0024310A"/>
    <w:rsid w:val="00244840"/>
    <w:rsid w:val="0025063D"/>
    <w:rsid w:val="002510E0"/>
    <w:rsid w:val="00251F0B"/>
    <w:rsid w:val="002534DB"/>
    <w:rsid w:val="00253A33"/>
    <w:rsid w:val="00256FF4"/>
    <w:rsid w:val="002573C3"/>
    <w:rsid w:val="00261193"/>
    <w:rsid w:val="00264D3C"/>
    <w:rsid w:val="0026591A"/>
    <w:rsid w:val="00270678"/>
    <w:rsid w:val="002725DE"/>
    <w:rsid w:val="002738DB"/>
    <w:rsid w:val="00275532"/>
    <w:rsid w:val="002768F6"/>
    <w:rsid w:val="00280679"/>
    <w:rsid w:val="0028219B"/>
    <w:rsid w:val="00283327"/>
    <w:rsid w:val="00286748"/>
    <w:rsid w:val="00286E39"/>
    <w:rsid w:val="00287055"/>
    <w:rsid w:val="00293B58"/>
    <w:rsid w:val="002951FD"/>
    <w:rsid w:val="002955E4"/>
    <w:rsid w:val="00296622"/>
    <w:rsid w:val="002A01EF"/>
    <w:rsid w:val="002A4EF8"/>
    <w:rsid w:val="002A7338"/>
    <w:rsid w:val="002B208F"/>
    <w:rsid w:val="002B3558"/>
    <w:rsid w:val="002B5C6F"/>
    <w:rsid w:val="002B6199"/>
    <w:rsid w:val="002C2252"/>
    <w:rsid w:val="002C52B4"/>
    <w:rsid w:val="002C6FA9"/>
    <w:rsid w:val="002D3B08"/>
    <w:rsid w:val="002D3BBD"/>
    <w:rsid w:val="002D558C"/>
    <w:rsid w:val="002D65EC"/>
    <w:rsid w:val="002D7835"/>
    <w:rsid w:val="002D7C07"/>
    <w:rsid w:val="002F37C0"/>
    <w:rsid w:val="002F5642"/>
    <w:rsid w:val="0030101C"/>
    <w:rsid w:val="00301A8A"/>
    <w:rsid w:val="003042CA"/>
    <w:rsid w:val="00304AA7"/>
    <w:rsid w:val="0030543F"/>
    <w:rsid w:val="00306433"/>
    <w:rsid w:val="00310E8B"/>
    <w:rsid w:val="00310F84"/>
    <w:rsid w:val="003113A8"/>
    <w:rsid w:val="00311472"/>
    <w:rsid w:val="003134C1"/>
    <w:rsid w:val="0031518B"/>
    <w:rsid w:val="00315B97"/>
    <w:rsid w:val="00316B32"/>
    <w:rsid w:val="00323F83"/>
    <w:rsid w:val="003258C2"/>
    <w:rsid w:val="00326429"/>
    <w:rsid w:val="00327CF6"/>
    <w:rsid w:val="00332829"/>
    <w:rsid w:val="003408DD"/>
    <w:rsid w:val="00341328"/>
    <w:rsid w:val="00345AA1"/>
    <w:rsid w:val="00345E6F"/>
    <w:rsid w:val="00345F88"/>
    <w:rsid w:val="00347662"/>
    <w:rsid w:val="00350A9D"/>
    <w:rsid w:val="0035122F"/>
    <w:rsid w:val="00362371"/>
    <w:rsid w:val="003657A9"/>
    <w:rsid w:val="00372EFB"/>
    <w:rsid w:val="003733FA"/>
    <w:rsid w:val="0037602B"/>
    <w:rsid w:val="00376F7D"/>
    <w:rsid w:val="0038073B"/>
    <w:rsid w:val="00380776"/>
    <w:rsid w:val="00382794"/>
    <w:rsid w:val="00386E55"/>
    <w:rsid w:val="003912F8"/>
    <w:rsid w:val="00391972"/>
    <w:rsid w:val="003922D1"/>
    <w:rsid w:val="003934DB"/>
    <w:rsid w:val="00397E3C"/>
    <w:rsid w:val="003A1667"/>
    <w:rsid w:val="003A2A2A"/>
    <w:rsid w:val="003A2ECD"/>
    <w:rsid w:val="003A4D36"/>
    <w:rsid w:val="003A7CA4"/>
    <w:rsid w:val="003B7923"/>
    <w:rsid w:val="003C2174"/>
    <w:rsid w:val="003C39C7"/>
    <w:rsid w:val="003C5919"/>
    <w:rsid w:val="003C7841"/>
    <w:rsid w:val="003D0124"/>
    <w:rsid w:val="003D1AC5"/>
    <w:rsid w:val="003D3643"/>
    <w:rsid w:val="003D476C"/>
    <w:rsid w:val="003E2B18"/>
    <w:rsid w:val="003E4F4F"/>
    <w:rsid w:val="003E5205"/>
    <w:rsid w:val="003E5A48"/>
    <w:rsid w:val="003E6804"/>
    <w:rsid w:val="003F08B3"/>
    <w:rsid w:val="003F1525"/>
    <w:rsid w:val="003F3D62"/>
    <w:rsid w:val="003F57D1"/>
    <w:rsid w:val="003F6E27"/>
    <w:rsid w:val="004002BD"/>
    <w:rsid w:val="00400A45"/>
    <w:rsid w:val="00403D88"/>
    <w:rsid w:val="004078C6"/>
    <w:rsid w:val="0041448E"/>
    <w:rsid w:val="004148C4"/>
    <w:rsid w:val="004153CC"/>
    <w:rsid w:val="00420986"/>
    <w:rsid w:val="00423848"/>
    <w:rsid w:val="00426565"/>
    <w:rsid w:val="004273F7"/>
    <w:rsid w:val="00427F8A"/>
    <w:rsid w:val="00440547"/>
    <w:rsid w:val="004424A2"/>
    <w:rsid w:val="004430D7"/>
    <w:rsid w:val="00443699"/>
    <w:rsid w:val="0044463D"/>
    <w:rsid w:val="00445833"/>
    <w:rsid w:val="00446BEF"/>
    <w:rsid w:val="004513E7"/>
    <w:rsid w:val="00455D46"/>
    <w:rsid w:val="00456CE3"/>
    <w:rsid w:val="00461817"/>
    <w:rsid w:val="0046185F"/>
    <w:rsid w:val="004661C9"/>
    <w:rsid w:val="004677D0"/>
    <w:rsid w:val="004747DD"/>
    <w:rsid w:val="004749CE"/>
    <w:rsid w:val="00474F9C"/>
    <w:rsid w:val="00476DD5"/>
    <w:rsid w:val="00481811"/>
    <w:rsid w:val="00482C11"/>
    <w:rsid w:val="00483880"/>
    <w:rsid w:val="00490AA7"/>
    <w:rsid w:val="00493AD1"/>
    <w:rsid w:val="00495AD8"/>
    <w:rsid w:val="004A003B"/>
    <w:rsid w:val="004A0D8F"/>
    <w:rsid w:val="004A201B"/>
    <w:rsid w:val="004A6470"/>
    <w:rsid w:val="004B01DA"/>
    <w:rsid w:val="004B2E7C"/>
    <w:rsid w:val="004B455A"/>
    <w:rsid w:val="004B4881"/>
    <w:rsid w:val="004B5584"/>
    <w:rsid w:val="004B5E89"/>
    <w:rsid w:val="004B6D65"/>
    <w:rsid w:val="004C4CDB"/>
    <w:rsid w:val="004C5ECF"/>
    <w:rsid w:val="004C7317"/>
    <w:rsid w:val="004D2B10"/>
    <w:rsid w:val="004D2E66"/>
    <w:rsid w:val="004D2EDE"/>
    <w:rsid w:val="004D51A6"/>
    <w:rsid w:val="004D6569"/>
    <w:rsid w:val="004D7405"/>
    <w:rsid w:val="004D77C6"/>
    <w:rsid w:val="004E09BA"/>
    <w:rsid w:val="004E3187"/>
    <w:rsid w:val="004E66AB"/>
    <w:rsid w:val="004F0094"/>
    <w:rsid w:val="004F22F8"/>
    <w:rsid w:val="004F5F66"/>
    <w:rsid w:val="005031C5"/>
    <w:rsid w:val="00503DC9"/>
    <w:rsid w:val="00506D6F"/>
    <w:rsid w:val="0051372F"/>
    <w:rsid w:val="005150BB"/>
    <w:rsid w:val="00515429"/>
    <w:rsid w:val="00515677"/>
    <w:rsid w:val="00520399"/>
    <w:rsid w:val="005220D8"/>
    <w:rsid w:val="00522665"/>
    <w:rsid w:val="0052529D"/>
    <w:rsid w:val="00525366"/>
    <w:rsid w:val="00532A06"/>
    <w:rsid w:val="00532EC1"/>
    <w:rsid w:val="00534260"/>
    <w:rsid w:val="00536738"/>
    <w:rsid w:val="00536DBC"/>
    <w:rsid w:val="00541485"/>
    <w:rsid w:val="00544787"/>
    <w:rsid w:val="00545F80"/>
    <w:rsid w:val="005460A2"/>
    <w:rsid w:val="005500F3"/>
    <w:rsid w:val="005534F3"/>
    <w:rsid w:val="00554208"/>
    <w:rsid w:val="00555C61"/>
    <w:rsid w:val="00557763"/>
    <w:rsid w:val="005600CD"/>
    <w:rsid w:val="00561BFB"/>
    <w:rsid w:val="00561E10"/>
    <w:rsid w:val="0056210B"/>
    <w:rsid w:val="00562FCD"/>
    <w:rsid w:val="00571696"/>
    <w:rsid w:val="005717F7"/>
    <w:rsid w:val="00572847"/>
    <w:rsid w:val="00575EFF"/>
    <w:rsid w:val="00580E82"/>
    <w:rsid w:val="00581417"/>
    <w:rsid w:val="005816EF"/>
    <w:rsid w:val="00582283"/>
    <w:rsid w:val="005822E1"/>
    <w:rsid w:val="0058259B"/>
    <w:rsid w:val="00583D8C"/>
    <w:rsid w:val="005869D4"/>
    <w:rsid w:val="00586DF4"/>
    <w:rsid w:val="00590DDD"/>
    <w:rsid w:val="005946C9"/>
    <w:rsid w:val="0059720B"/>
    <w:rsid w:val="005978CC"/>
    <w:rsid w:val="005A1FDE"/>
    <w:rsid w:val="005A2C82"/>
    <w:rsid w:val="005A7564"/>
    <w:rsid w:val="005B3906"/>
    <w:rsid w:val="005B6762"/>
    <w:rsid w:val="005C6527"/>
    <w:rsid w:val="005C659D"/>
    <w:rsid w:val="005C7CB5"/>
    <w:rsid w:val="005D30AC"/>
    <w:rsid w:val="005D54A4"/>
    <w:rsid w:val="005E4A7E"/>
    <w:rsid w:val="005E7BFD"/>
    <w:rsid w:val="005F03D1"/>
    <w:rsid w:val="005F25BB"/>
    <w:rsid w:val="005F6BF8"/>
    <w:rsid w:val="00600C0E"/>
    <w:rsid w:val="0060286C"/>
    <w:rsid w:val="00613125"/>
    <w:rsid w:val="00614740"/>
    <w:rsid w:val="00617CBA"/>
    <w:rsid w:val="006223A9"/>
    <w:rsid w:val="00626D92"/>
    <w:rsid w:val="006319FF"/>
    <w:rsid w:val="0063549C"/>
    <w:rsid w:val="006355CF"/>
    <w:rsid w:val="0063755D"/>
    <w:rsid w:val="00642F40"/>
    <w:rsid w:val="00644E07"/>
    <w:rsid w:val="00647FB2"/>
    <w:rsid w:val="006502DC"/>
    <w:rsid w:val="00650801"/>
    <w:rsid w:val="006511C1"/>
    <w:rsid w:val="00651E67"/>
    <w:rsid w:val="00656719"/>
    <w:rsid w:val="006568D1"/>
    <w:rsid w:val="00657A12"/>
    <w:rsid w:val="0066039F"/>
    <w:rsid w:val="00660AD0"/>
    <w:rsid w:val="00662FF3"/>
    <w:rsid w:val="006642D2"/>
    <w:rsid w:val="006644D8"/>
    <w:rsid w:val="006652FC"/>
    <w:rsid w:val="0066680A"/>
    <w:rsid w:val="00666DCA"/>
    <w:rsid w:val="00666F39"/>
    <w:rsid w:val="006672E9"/>
    <w:rsid w:val="00674959"/>
    <w:rsid w:val="00675C89"/>
    <w:rsid w:val="0067660D"/>
    <w:rsid w:val="00680B44"/>
    <w:rsid w:val="006811B6"/>
    <w:rsid w:val="006816D7"/>
    <w:rsid w:val="00681B1F"/>
    <w:rsid w:val="006821F5"/>
    <w:rsid w:val="00683954"/>
    <w:rsid w:val="0068642A"/>
    <w:rsid w:val="00687268"/>
    <w:rsid w:val="00690822"/>
    <w:rsid w:val="00690CEF"/>
    <w:rsid w:val="00691498"/>
    <w:rsid w:val="006915C6"/>
    <w:rsid w:val="006931A0"/>
    <w:rsid w:val="00695749"/>
    <w:rsid w:val="00695C3E"/>
    <w:rsid w:val="006961D2"/>
    <w:rsid w:val="00697190"/>
    <w:rsid w:val="006A01F5"/>
    <w:rsid w:val="006A1359"/>
    <w:rsid w:val="006A15D2"/>
    <w:rsid w:val="006A270B"/>
    <w:rsid w:val="006A2DEB"/>
    <w:rsid w:val="006A3F8C"/>
    <w:rsid w:val="006A4C83"/>
    <w:rsid w:val="006A5107"/>
    <w:rsid w:val="006A7A0E"/>
    <w:rsid w:val="006B04E0"/>
    <w:rsid w:val="006B0C76"/>
    <w:rsid w:val="006B1419"/>
    <w:rsid w:val="006B19E3"/>
    <w:rsid w:val="006B35A2"/>
    <w:rsid w:val="006B4334"/>
    <w:rsid w:val="006C45B7"/>
    <w:rsid w:val="006C55B5"/>
    <w:rsid w:val="006C6FFB"/>
    <w:rsid w:val="006D70F4"/>
    <w:rsid w:val="006D7248"/>
    <w:rsid w:val="006E1B87"/>
    <w:rsid w:val="006E451F"/>
    <w:rsid w:val="006E4AF9"/>
    <w:rsid w:val="006E7F6B"/>
    <w:rsid w:val="006F2733"/>
    <w:rsid w:val="0070180E"/>
    <w:rsid w:val="00701DB5"/>
    <w:rsid w:val="007055B8"/>
    <w:rsid w:val="007063C6"/>
    <w:rsid w:val="00707F30"/>
    <w:rsid w:val="00711C4B"/>
    <w:rsid w:val="00715AA5"/>
    <w:rsid w:val="00717A30"/>
    <w:rsid w:val="00721838"/>
    <w:rsid w:val="00722A7A"/>
    <w:rsid w:val="00733389"/>
    <w:rsid w:val="007367E2"/>
    <w:rsid w:val="00736DE3"/>
    <w:rsid w:val="00736E81"/>
    <w:rsid w:val="007372E2"/>
    <w:rsid w:val="00740464"/>
    <w:rsid w:val="007406D0"/>
    <w:rsid w:val="0074708F"/>
    <w:rsid w:val="00747A98"/>
    <w:rsid w:val="00750CFA"/>
    <w:rsid w:val="00753279"/>
    <w:rsid w:val="00753D8D"/>
    <w:rsid w:val="00754E93"/>
    <w:rsid w:val="00760A05"/>
    <w:rsid w:val="00761213"/>
    <w:rsid w:val="0076207E"/>
    <w:rsid w:val="0076215F"/>
    <w:rsid w:val="00763D1F"/>
    <w:rsid w:val="00764356"/>
    <w:rsid w:val="007650AF"/>
    <w:rsid w:val="00765AF3"/>
    <w:rsid w:val="007669C7"/>
    <w:rsid w:val="00766A91"/>
    <w:rsid w:val="00767C08"/>
    <w:rsid w:val="0077055E"/>
    <w:rsid w:val="007705B6"/>
    <w:rsid w:val="00772ACB"/>
    <w:rsid w:val="00773C78"/>
    <w:rsid w:val="00792C22"/>
    <w:rsid w:val="00793598"/>
    <w:rsid w:val="007938E6"/>
    <w:rsid w:val="00795A6E"/>
    <w:rsid w:val="007A0CD2"/>
    <w:rsid w:val="007A1CFA"/>
    <w:rsid w:val="007A204B"/>
    <w:rsid w:val="007A4B92"/>
    <w:rsid w:val="007A6819"/>
    <w:rsid w:val="007B2FA7"/>
    <w:rsid w:val="007C3778"/>
    <w:rsid w:val="007D196C"/>
    <w:rsid w:val="007D19C4"/>
    <w:rsid w:val="007D4160"/>
    <w:rsid w:val="007D581F"/>
    <w:rsid w:val="007D6386"/>
    <w:rsid w:val="007D7C51"/>
    <w:rsid w:val="007E332F"/>
    <w:rsid w:val="007E48EC"/>
    <w:rsid w:val="007E49FB"/>
    <w:rsid w:val="007E6AD1"/>
    <w:rsid w:val="007F6AAB"/>
    <w:rsid w:val="0080153E"/>
    <w:rsid w:val="0080237B"/>
    <w:rsid w:val="00806352"/>
    <w:rsid w:val="00806E7B"/>
    <w:rsid w:val="00813612"/>
    <w:rsid w:val="0081625E"/>
    <w:rsid w:val="008170F9"/>
    <w:rsid w:val="0082394F"/>
    <w:rsid w:val="0082435C"/>
    <w:rsid w:val="00825211"/>
    <w:rsid w:val="008258EA"/>
    <w:rsid w:val="00826A57"/>
    <w:rsid w:val="008304EE"/>
    <w:rsid w:val="0083124C"/>
    <w:rsid w:val="00831B76"/>
    <w:rsid w:val="00832D4D"/>
    <w:rsid w:val="00833C76"/>
    <w:rsid w:val="0083527C"/>
    <w:rsid w:val="0083553F"/>
    <w:rsid w:val="00836415"/>
    <w:rsid w:val="00837ADD"/>
    <w:rsid w:val="00840B2E"/>
    <w:rsid w:val="008444C7"/>
    <w:rsid w:val="008445C1"/>
    <w:rsid w:val="00847714"/>
    <w:rsid w:val="00851767"/>
    <w:rsid w:val="00852114"/>
    <w:rsid w:val="00855CB4"/>
    <w:rsid w:val="00861253"/>
    <w:rsid w:val="00863635"/>
    <w:rsid w:val="00864D2E"/>
    <w:rsid w:val="00873482"/>
    <w:rsid w:val="00873A3F"/>
    <w:rsid w:val="00875C52"/>
    <w:rsid w:val="00881E0E"/>
    <w:rsid w:val="00884124"/>
    <w:rsid w:val="0088557E"/>
    <w:rsid w:val="00886D95"/>
    <w:rsid w:val="00890039"/>
    <w:rsid w:val="00891A39"/>
    <w:rsid w:val="008937BF"/>
    <w:rsid w:val="00894842"/>
    <w:rsid w:val="00895DE8"/>
    <w:rsid w:val="008978ED"/>
    <w:rsid w:val="008A032D"/>
    <w:rsid w:val="008A2E0C"/>
    <w:rsid w:val="008A59C5"/>
    <w:rsid w:val="008A63A0"/>
    <w:rsid w:val="008A78DF"/>
    <w:rsid w:val="008B0F57"/>
    <w:rsid w:val="008B1B31"/>
    <w:rsid w:val="008B7BF4"/>
    <w:rsid w:val="008C0406"/>
    <w:rsid w:val="008D20DB"/>
    <w:rsid w:val="008D2561"/>
    <w:rsid w:val="008D2963"/>
    <w:rsid w:val="008E085E"/>
    <w:rsid w:val="008E42D4"/>
    <w:rsid w:val="008F2C01"/>
    <w:rsid w:val="008F3AEB"/>
    <w:rsid w:val="008F4259"/>
    <w:rsid w:val="008F5E33"/>
    <w:rsid w:val="008F6387"/>
    <w:rsid w:val="008F69C8"/>
    <w:rsid w:val="009010B3"/>
    <w:rsid w:val="009022BD"/>
    <w:rsid w:val="009037F6"/>
    <w:rsid w:val="00903F1E"/>
    <w:rsid w:val="00903F1F"/>
    <w:rsid w:val="009044A1"/>
    <w:rsid w:val="00905A84"/>
    <w:rsid w:val="009077D8"/>
    <w:rsid w:val="00910404"/>
    <w:rsid w:val="009109C7"/>
    <w:rsid w:val="00913BC4"/>
    <w:rsid w:val="00915FF6"/>
    <w:rsid w:val="00916C55"/>
    <w:rsid w:val="00921D34"/>
    <w:rsid w:val="0092212C"/>
    <w:rsid w:val="009260D5"/>
    <w:rsid w:val="00927CFA"/>
    <w:rsid w:val="00927FAD"/>
    <w:rsid w:val="00931AD5"/>
    <w:rsid w:val="00933065"/>
    <w:rsid w:val="00940DF4"/>
    <w:rsid w:val="009438DC"/>
    <w:rsid w:val="00944371"/>
    <w:rsid w:val="00946D01"/>
    <w:rsid w:val="0094707B"/>
    <w:rsid w:val="00947375"/>
    <w:rsid w:val="009530E2"/>
    <w:rsid w:val="00953F37"/>
    <w:rsid w:val="00954C33"/>
    <w:rsid w:val="0095527C"/>
    <w:rsid w:val="009562AB"/>
    <w:rsid w:val="00956E44"/>
    <w:rsid w:val="009634A0"/>
    <w:rsid w:val="0096367E"/>
    <w:rsid w:val="00965057"/>
    <w:rsid w:val="0097035E"/>
    <w:rsid w:val="00971B08"/>
    <w:rsid w:val="00975A15"/>
    <w:rsid w:val="00975BE5"/>
    <w:rsid w:val="00976019"/>
    <w:rsid w:val="00982705"/>
    <w:rsid w:val="00983634"/>
    <w:rsid w:val="00985941"/>
    <w:rsid w:val="00986782"/>
    <w:rsid w:val="009867CF"/>
    <w:rsid w:val="00986839"/>
    <w:rsid w:val="00991646"/>
    <w:rsid w:val="009919C5"/>
    <w:rsid w:val="0099716B"/>
    <w:rsid w:val="009973B4"/>
    <w:rsid w:val="009A1516"/>
    <w:rsid w:val="009A5D07"/>
    <w:rsid w:val="009A644E"/>
    <w:rsid w:val="009A672A"/>
    <w:rsid w:val="009A67EF"/>
    <w:rsid w:val="009A6971"/>
    <w:rsid w:val="009B3128"/>
    <w:rsid w:val="009B3161"/>
    <w:rsid w:val="009B350F"/>
    <w:rsid w:val="009B3D6C"/>
    <w:rsid w:val="009B43E2"/>
    <w:rsid w:val="009B4B54"/>
    <w:rsid w:val="009B4F45"/>
    <w:rsid w:val="009B5383"/>
    <w:rsid w:val="009B7A19"/>
    <w:rsid w:val="009C0574"/>
    <w:rsid w:val="009C1422"/>
    <w:rsid w:val="009C36F2"/>
    <w:rsid w:val="009D374F"/>
    <w:rsid w:val="009D43D6"/>
    <w:rsid w:val="009D6DF2"/>
    <w:rsid w:val="009E52A4"/>
    <w:rsid w:val="009F0C80"/>
    <w:rsid w:val="009F1368"/>
    <w:rsid w:val="009F41C9"/>
    <w:rsid w:val="009F565B"/>
    <w:rsid w:val="009F6239"/>
    <w:rsid w:val="00A024A0"/>
    <w:rsid w:val="00A06B68"/>
    <w:rsid w:val="00A07F61"/>
    <w:rsid w:val="00A117AA"/>
    <w:rsid w:val="00A14EA0"/>
    <w:rsid w:val="00A16395"/>
    <w:rsid w:val="00A17C19"/>
    <w:rsid w:val="00A22227"/>
    <w:rsid w:val="00A249C7"/>
    <w:rsid w:val="00A267AD"/>
    <w:rsid w:val="00A268AB"/>
    <w:rsid w:val="00A33A0A"/>
    <w:rsid w:val="00A36BE7"/>
    <w:rsid w:val="00A3738D"/>
    <w:rsid w:val="00A373C6"/>
    <w:rsid w:val="00A37D79"/>
    <w:rsid w:val="00A411CE"/>
    <w:rsid w:val="00A42023"/>
    <w:rsid w:val="00A456CB"/>
    <w:rsid w:val="00A5072A"/>
    <w:rsid w:val="00A52ED9"/>
    <w:rsid w:val="00A551D7"/>
    <w:rsid w:val="00A56918"/>
    <w:rsid w:val="00A6007D"/>
    <w:rsid w:val="00A609B7"/>
    <w:rsid w:val="00A62DF3"/>
    <w:rsid w:val="00A64B42"/>
    <w:rsid w:val="00A64EEA"/>
    <w:rsid w:val="00A6774F"/>
    <w:rsid w:val="00A71939"/>
    <w:rsid w:val="00A72F4D"/>
    <w:rsid w:val="00A72FE4"/>
    <w:rsid w:val="00A73C97"/>
    <w:rsid w:val="00A74B1B"/>
    <w:rsid w:val="00A753B1"/>
    <w:rsid w:val="00A76CD7"/>
    <w:rsid w:val="00A833E6"/>
    <w:rsid w:val="00A839B1"/>
    <w:rsid w:val="00A84584"/>
    <w:rsid w:val="00A8484D"/>
    <w:rsid w:val="00A84932"/>
    <w:rsid w:val="00A859B6"/>
    <w:rsid w:val="00A8711A"/>
    <w:rsid w:val="00A91449"/>
    <w:rsid w:val="00A916A9"/>
    <w:rsid w:val="00A9395A"/>
    <w:rsid w:val="00A9459F"/>
    <w:rsid w:val="00A951D2"/>
    <w:rsid w:val="00AA221A"/>
    <w:rsid w:val="00AA2391"/>
    <w:rsid w:val="00AA3634"/>
    <w:rsid w:val="00AA487D"/>
    <w:rsid w:val="00AA6181"/>
    <w:rsid w:val="00AB1664"/>
    <w:rsid w:val="00AB2D08"/>
    <w:rsid w:val="00AB61A1"/>
    <w:rsid w:val="00AC0D1F"/>
    <w:rsid w:val="00AC2053"/>
    <w:rsid w:val="00AC3152"/>
    <w:rsid w:val="00AC361D"/>
    <w:rsid w:val="00AC6CB2"/>
    <w:rsid w:val="00AD2CB0"/>
    <w:rsid w:val="00AD2D6B"/>
    <w:rsid w:val="00AD3D18"/>
    <w:rsid w:val="00AE13D9"/>
    <w:rsid w:val="00AE528E"/>
    <w:rsid w:val="00AF21BF"/>
    <w:rsid w:val="00AF2B6C"/>
    <w:rsid w:val="00B07E71"/>
    <w:rsid w:val="00B14113"/>
    <w:rsid w:val="00B170E6"/>
    <w:rsid w:val="00B17B38"/>
    <w:rsid w:val="00B202D5"/>
    <w:rsid w:val="00B2138A"/>
    <w:rsid w:val="00B21FB4"/>
    <w:rsid w:val="00B22CC6"/>
    <w:rsid w:val="00B22D72"/>
    <w:rsid w:val="00B25795"/>
    <w:rsid w:val="00B25DAE"/>
    <w:rsid w:val="00B30A75"/>
    <w:rsid w:val="00B30A88"/>
    <w:rsid w:val="00B33D1B"/>
    <w:rsid w:val="00B34A51"/>
    <w:rsid w:val="00B34E66"/>
    <w:rsid w:val="00B42FEF"/>
    <w:rsid w:val="00B44A56"/>
    <w:rsid w:val="00B44E07"/>
    <w:rsid w:val="00B45E61"/>
    <w:rsid w:val="00B473C4"/>
    <w:rsid w:val="00B474E6"/>
    <w:rsid w:val="00B50C87"/>
    <w:rsid w:val="00B5123E"/>
    <w:rsid w:val="00B525CD"/>
    <w:rsid w:val="00B539A1"/>
    <w:rsid w:val="00B549D0"/>
    <w:rsid w:val="00B66C69"/>
    <w:rsid w:val="00B724B9"/>
    <w:rsid w:val="00B73A8B"/>
    <w:rsid w:val="00B74323"/>
    <w:rsid w:val="00B743F6"/>
    <w:rsid w:val="00B77A2F"/>
    <w:rsid w:val="00B80D74"/>
    <w:rsid w:val="00B813A4"/>
    <w:rsid w:val="00B8189D"/>
    <w:rsid w:val="00B8343D"/>
    <w:rsid w:val="00B8359C"/>
    <w:rsid w:val="00B842C8"/>
    <w:rsid w:val="00B86DD1"/>
    <w:rsid w:val="00B90149"/>
    <w:rsid w:val="00B97C41"/>
    <w:rsid w:val="00BA0070"/>
    <w:rsid w:val="00BA560F"/>
    <w:rsid w:val="00BA63D8"/>
    <w:rsid w:val="00BA6B07"/>
    <w:rsid w:val="00BB00E8"/>
    <w:rsid w:val="00BB1698"/>
    <w:rsid w:val="00BB57C7"/>
    <w:rsid w:val="00BB75D8"/>
    <w:rsid w:val="00BB78BD"/>
    <w:rsid w:val="00BB7CBA"/>
    <w:rsid w:val="00BC3DC7"/>
    <w:rsid w:val="00BC3E98"/>
    <w:rsid w:val="00BC3FC6"/>
    <w:rsid w:val="00BC4365"/>
    <w:rsid w:val="00BD06C4"/>
    <w:rsid w:val="00BD15FC"/>
    <w:rsid w:val="00BD415F"/>
    <w:rsid w:val="00BD48D5"/>
    <w:rsid w:val="00BD5CD8"/>
    <w:rsid w:val="00BE1F65"/>
    <w:rsid w:val="00BE7825"/>
    <w:rsid w:val="00BE7899"/>
    <w:rsid w:val="00BF29A8"/>
    <w:rsid w:val="00BF2EAF"/>
    <w:rsid w:val="00BF3BB5"/>
    <w:rsid w:val="00BF7975"/>
    <w:rsid w:val="00C00265"/>
    <w:rsid w:val="00C00CE1"/>
    <w:rsid w:val="00C0118E"/>
    <w:rsid w:val="00C01942"/>
    <w:rsid w:val="00C02A2E"/>
    <w:rsid w:val="00C032EB"/>
    <w:rsid w:val="00C0576F"/>
    <w:rsid w:val="00C06085"/>
    <w:rsid w:val="00C07393"/>
    <w:rsid w:val="00C11472"/>
    <w:rsid w:val="00C11F88"/>
    <w:rsid w:val="00C130B9"/>
    <w:rsid w:val="00C15E0B"/>
    <w:rsid w:val="00C1674C"/>
    <w:rsid w:val="00C226A4"/>
    <w:rsid w:val="00C2615C"/>
    <w:rsid w:val="00C27399"/>
    <w:rsid w:val="00C3036C"/>
    <w:rsid w:val="00C31B4D"/>
    <w:rsid w:val="00C37190"/>
    <w:rsid w:val="00C400DD"/>
    <w:rsid w:val="00C4061F"/>
    <w:rsid w:val="00C42879"/>
    <w:rsid w:val="00C42F89"/>
    <w:rsid w:val="00C441D4"/>
    <w:rsid w:val="00C479B4"/>
    <w:rsid w:val="00C47E71"/>
    <w:rsid w:val="00C50526"/>
    <w:rsid w:val="00C50F39"/>
    <w:rsid w:val="00C51236"/>
    <w:rsid w:val="00C52533"/>
    <w:rsid w:val="00C52727"/>
    <w:rsid w:val="00C5591B"/>
    <w:rsid w:val="00C55BD9"/>
    <w:rsid w:val="00C645E9"/>
    <w:rsid w:val="00C64D1F"/>
    <w:rsid w:val="00C67B5B"/>
    <w:rsid w:val="00C67E61"/>
    <w:rsid w:val="00C72F9C"/>
    <w:rsid w:val="00C736B5"/>
    <w:rsid w:val="00C762F6"/>
    <w:rsid w:val="00C80460"/>
    <w:rsid w:val="00C8392A"/>
    <w:rsid w:val="00C83CE3"/>
    <w:rsid w:val="00C84097"/>
    <w:rsid w:val="00C84482"/>
    <w:rsid w:val="00C851B0"/>
    <w:rsid w:val="00C9153D"/>
    <w:rsid w:val="00C92459"/>
    <w:rsid w:val="00C957B4"/>
    <w:rsid w:val="00CA1690"/>
    <w:rsid w:val="00CA178C"/>
    <w:rsid w:val="00CA3B92"/>
    <w:rsid w:val="00CA5E08"/>
    <w:rsid w:val="00CB39F3"/>
    <w:rsid w:val="00CB6C9B"/>
    <w:rsid w:val="00CB7AAE"/>
    <w:rsid w:val="00CC0A28"/>
    <w:rsid w:val="00CC59EB"/>
    <w:rsid w:val="00CC7287"/>
    <w:rsid w:val="00CD23F4"/>
    <w:rsid w:val="00CD418A"/>
    <w:rsid w:val="00CD4EB2"/>
    <w:rsid w:val="00CD6BF2"/>
    <w:rsid w:val="00CE2A9F"/>
    <w:rsid w:val="00CE3579"/>
    <w:rsid w:val="00CE442B"/>
    <w:rsid w:val="00CE620A"/>
    <w:rsid w:val="00CE6350"/>
    <w:rsid w:val="00CE6CCB"/>
    <w:rsid w:val="00CF0F47"/>
    <w:rsid w:val="00CF6132"/>
    <w:rsid w:val="00CF634B"/>
    <w:rsid w:val="00D04925"/>
    <w:rsid w:val="00D06ED1"/>
    <w:rsid w:val="00D10F9E"/>
    <w:rsid w:val="00D1140E"/>
    <w:rsid w:val="00D14573"/>
    <w:rsid w:val="00D14C65"/>
    <w:rsid w:val="00D1621D"/>
    <w:rsid w:val="00D207C6"/>
    <w:rsid w:val="00D25330"/>
    <w:rsid w:val="00D30D7D"/>
    <w:rsid w:val="00D30DA0"/>
    <w:rsid w:val="00D31822"/>
    <w:rsid w:val="00D32985"/>
    <w:rsid w:val="00D351EE"/>
    <w:rsid w:val="00D42479"/>
    <w:rsid w:val="00D436DF"/>
    <w:rsid w:val="00D46605"/>
    <w:rsid w:val="00D47952"/>
    <w:rsid w:val="00D5031D"/>
    <w:rsid w:val="00D50A75"/>
    <w:rsid w:val="00D52478"/>
    <w:rsid w:val="00D53C45"/>
    <w:rsid w:val="00D53D1C"/>
    <w:rsid w:val="00D56095"/>
    <w:rsid w:val="00D56FF6"/>
    <w:rsid w:val="00D62178"/>
    <w:rsid w:val="00D64020"/>
    <w:rsid w:val="00D64236"/>
    <w:rsid w:val="00D64722"/>
    <w:rsid w:val="00D65497"/>
    <w:rsid w:val="00D665AD"/>
    <w:rsid w:val="00D7252E"/>
    <w:rsid w:val="00D75F40"/>
    <w:rsid w:val="00D76917"/>
    <w:rsid w:val="00D8003B"/>
    <w:rsid w:val="00D832BF"/>
    <w:rsid w:val="00D83BB6"/>
    <w:rsid w:val="00D85F4B"/>
    <w:rsid w:val="00D86019"/>
    <w:rsid w:val="00D871F1"/>
    <w:rsid w:val="00D87B87"/>
    <w:rsid w:val="00D910AC"/>
    <w:rsid w:val="00D91DD8"/>
    <w:rsid w:val="00D92CF5"/>
    <w:rsid w:val="00D931D7"/>
    <w:rsid w:val="00D9506D"/>
    <w:rsid w:val="00D96FD7"/>
    <w:rsid w:val="00DA1CF3"/>
    <w:rsid w:val="00DA1FE0"/>
    <w:rsid w:val="00DA2B5A"/>
    <w:rsid w:val="00DA48B5"/>
    <w:rsid w:val="00DA4912"/>
    <w:rsid w:val="00DA50ED"/>
    <w:rsid w:val="00DB05E0"/>
    <w:rsid w:val="00DB0E6F"/>
    <w:rsid w:val="00DB2F21"/>
    <w:rsid w:val="00DB746C"/>
    <w:rsid w:val="00DB74DA"/>
    <w:rsid w:val="00DC227E"/>
    <w:rsid w:val="00DC3F21"/>
    <w:rsid w:val="00DD6DD1"/>
    <w:rsid w:val="00DE0CD3"/>
    <w:rsid w:val="00DE1B4D"/>
    <w:rsid w:val="00DE4A2A"/>
    <w:rsid w:val="00DE5FAA"/>
    <w:rsid w:val="00DE76AC"/>
    <w:rsid w:val="00DF122D"/>
    <w:rsid w:val="00DF2AFB"/>
    <w:rsid w:val="00DF5C03"/>
    <w:rsid w:val="00DF693E"/>
    <w:rsid w:val="00DF7677"/>
    <w:rsid w:val="00E0039C"/>
    <w:rsid w:val="00E00AC7"/>
    <w:rsid w:val="00E0246D"/>
    <w:rsid w:val="00E06988"/>
    <w:rsid w:val="00E07353"/>
    <w:rsid w:val="00E1176E"/>
    <w:rsid w:val="00E13B7B"/>
    <w:rsid w:val="00E142A2"/>
    <w:rsid w:val="00E176D2"/>
    <w:rsid w:val="00E17ED4"/>
    <w:rsid w:val="00E20450"/>
    <w:rsid w:val="00E20644"/>
    <w:rsid w:val="00E20B2C"/>
    <w:rsid w:val="00E21434"/>
    <w:rsid w:val="00E249B7"/>
    <w:rsid w:val="00E24E1D"/>
    <w:rsid w:val="00E25F49"/>
    <w:rsid w:val="00E30B4F"/>
    <w:rsid w:val="00E31A25"/>
    <w:rsid w:val="00E33FEC"/>
    <w:rsid w:val="00E35408"/>
    <w:rsid w:val="00E3623A"/>
    <w:rsid w:val="00E36567"/>
    <w:rsid w:val="00E369A6"/>
    <w:rsid w:val="00E36ABE"/>
    <w:rsid w:val="00E4097E"/>
    <w:rsid w:val="00E41872"/>
    <w:rsid w:val="00E41B0F"/>
    <w:rsid w:val="00E41DD2"/>
    <w:rsid w:val="00E4314D"/>
    <w:rsid w:val="00E539DC"/>
    <w:rsid w:val="00E62570"/>
    <w:rsid w:val="00E640DD"/>
    <w:rsid w:val="00E64764"/>
    <w:rsid w:val="00E649C8"/>
    <w:rsid w:val="00E65114"/>
    <w:rsid w:val="00E662AA"/>
    <w:rsid w:val="00E66358"/>
    <w:rsid w:val="00E66CB8"/>
    <w:rsid w:val="00E67052"/>
    <w:rsid w:val="00E700CC"/>
    <w:rsid w:val="00E75D82"/>
    <w:rsid w:val="00E81446"/>
    <w:rsid w:val="00E82C9B"/>
    <w:rsid w:val="00E82D23"/>
    <w:rsid w:val="00E86360"/>
    <w:rsid w:val="00E8676E"/>
    <w:rsid w:val="00E9311F"/>
    <w:rsid w:val="00E95E96"/>
    <w:rsid w:val="00E9678B"/>
    <w:rsid w:val="00E96988"/>
    <w:rsid w:val="00E97BCB"/>
    <w:rsid w:val="00EA1138"/>
    <w:rsid w:val="00EA3EE3"/>
    <w:rsid w:val="00EA643D"/>
    <w:rsid w:val="00EB38F9"/>
    <w:rsid w:val="00EB43F5"/>
    <w:rsid w:val="00EB77ED"/>
    <w:rsid w:val="00EC0EA2"/>
    <w:rsid w:val="00EC13C5"/>
    <w:rsid w:val="00ED0E6C"/>
    <w:rsid w:val="00ED4D61"/>
    <w:rsid w:val="00ED6887"/>
    <w:rsid w:val="00ED7BB9"/>
    <w:rsid w:val="00EE0539"/>
    <w:rsid w:val="00EE195B"/>
    <w:rsid w:val="00EE2BC5"/>
    <w:rsid w:val="00EE419C"/>
    <w:rsid w:val="00EF4081"/>
    <w:rsid w:val="00EF526E"/>
    <w:rsid w:val="00EF71B0"/>
    <w:rsid w:val="00EF7B26"/>
    <w:rsid w:val="00EF7C52"/>
    <w:rsid w:val="00F014DC"/>
    <w:rsid w:val="00F04587"/>
    <w:rsid w:val="00F045B0"/>
    <w:rsid w:val="00F06E82"/>
    <w:rsid w:val="00F072C7"/>
    <w:rsid w:val="00F073E2"/>
    <w:rsid w:val="00F123F2"/>
    <w:rsid w:val="00F126CE"/>
    <w:rsid w:val="00F22577"/>
    <w:rsid w:val="00F239A1"/>
    <w:rsid w:val="00F25203"/>
    <w:rsid w:val="00F25D5D"/>
    <w:rsid w:val="00F264F1"/>
    <w:rsid w:val="00F26712"/>
    <w:rsid w:val="00F268CF"/>
    <w:rsid w:val="00F273D2"/>
    <w:rsid w:val="00F340CE"/>
    <w:rsid w:val="00F34C2A"/>
    <w:rsid w:val="00F44AEA"/>
    <w:rsid w:val="00F502C6"/>
    <w:rsid w:val="00F52697"/>
    <w:rsid w:val="00F540B3"/>
    <w:rsid w:val="00F55704"/>
    <w:rsid w:val="00F620FB"/>
    <w:rsid w:val="00F64C3E"/>
    <w:rsid w:val="00F665FF"/>
    <w:rsid w:val="00F66BBC"/>
    <w:rsid w:val="00F703EA"/>
    <w:rsid w:val="00F7251F"/>
    <w:rsid w:val="00F73621"/>
    <w:rsid w:val="00F80571"/>
    <w:rsid w:val="00F8102D"/>
    <w:rsid w:val="00F81072"/>
    <w:rsid w:val="00F81BB2"/>
    <w:rsid w:val="00F83304"/>
    <w:rsid w:val="00F8374E"/>
    <w:rsid w:val="00F83AB4"/>
    <w:rsid w:val="00F86264"/>
    <w:rsid w:val="00F91775"/>
    <w:rsid w:val="00F91A7A"/>
    <w:rsid w:val="00F93FC1"/>
    <w:rsid w:val="00F95670"/>
    <w:rsid w:val="00FA11E9"/>
    <w:rsid w:val="00FA1C8A"/>
    <w:rsid w:val="00FA2665"/>
    <w:rsid w:val="00FA45AF"/>
    <w:rsid w:val="00FA6F20"/>
    <w:rsid w:val="00FB4BAF"/>
    <w:rsid w:val="00FC2EA4"/>
    <w:rsid w:val="00FC7330"/>
    <w:rsid w:val="00FD51BB"/>
    <w:rsid w:val="00FE5F21"/>
    <w:rsid w:val="00FE670D"/>
    <w:rsid w:val="00FE6F18"/>
    <w:rsid w:val="00FF0360"/>
    <w:rsid w:val="00FF23C7"/>
    <w:rsid w:val="00FF286B"/>
    <w:rsid w:val="00FF2A5D"/>
    <w:rsid w:val="00FF2B20"/>
    <w:rsid w:val="00FF4FFF"/>
    <w:rsid w:val="00FF6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DFE6"/>
  <w15:docId w15:val="{F91317E1-01AB-4FD6-821B-144D936B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06B68"/>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7E6A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F37C0"/>
    <w:pPr>
      <w:keepNext/>
      <w:widowControl/>
      <w:spacing w:before="240" w:after="60" w:line="247" w:lineRule="auto"/>
      <w:ind w:left="4082" w:right="10" w:hanging="10"/>
      <w:jc w:val="both"/>
      <w:outlineLvl w:val="1"/>
    </w:pPr>
    <w:rPr>
      <w:rFonts w:ascii="Calibri Light" w:eastAsia="Times New Roman" w:hAnsi="Calibri Light" w:cs="Times New Roman"/>
      <w:b/>
      <w:bCs/>
      <w:i/>
      <w:iCs/>
      <w:sz w:val="28"/>
      <w:szCs w:val="28"/>
      <w:lang w:val="en-US" w:eastAsia="en-US" w:bidi="ar-SA"/>
    </w:rPr>
  </w:style>
  <w:style w:type="paragraph" w:styleId="3">
    <w:name w:val="heading 3"/>
    <w:basedOn w:val="a"/>
    <w:next w:val="a"/>
    <w:link w:val="30"/>
    <w:uiPriority w:val="9"/>
    <w:unhideWhenUsed/>
    <w:qFormat/>
    <w:rsid w:val="00BF7975"/>
    <w:pPr>
      <w:keepNext/>
      <w:widowControl/>
      <w:spacing w:before="240" w:after="60"/>
      <w:outlineLvl w:val="2"/>
    </w:pPr>
    <w:rPr>
      <w:rFonts w:ascii="Calibri Light" w:eastAsia="Times New Roman" w:hAnsi="Calibri Light" w:cs="Times New Roman"/>
      <w:b/>
      <w:b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F7975"/>
    <w:rPr>
      <w:rFonts w:ascii="Calibri Light" w:eastAsia="Times New Roman" w:hAnsi="Calibri Light" w:cs="Times New Roman"/>
      <w:b/>
      <w:bCs/>
      <w:sz w:val="26"/>
      <w:szCs w:val="26"/>
      <w:lang w:eastAsia="ru-RU"/>
    </w:rPr>
  </w:style>
  <w:style w:type="paragraph" w:styleId="a3">
    <w:name w:val="header"/>
    <w:basedOn w:val="a"/>
    <w:link w:val="a4"/>
    <w:uiPriority w:val="99"/>
    <w:rsid w:val="00BF7975"/>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4">
    <w:name w:val="Верхний колонтитул Знак"/>
    <w:basedOn w:val="a0"/>
    <w:link w:val="a3"/>
    <w:uiPriority w:val="99"/>
    <w:rsid w:val="00BF7975"/>
    <w:rPr>
      <w:rFonts w:ascii="Times New Roman" w:eastAsia="Times New Roman" w:hAnsi="Times New Roman" w:cs="Times New Roman"/>
      <w:sz w:val="20"/>
      <w:szCs w:val="20"/>
      <w:lang w:eastAsia="ru-RU"/>
    </w:rPr>
  </w:style>
  <w:style w:type="paragraph" w:styleId="a5">
    <w:name w:val="List Paragraph"/>
    <w:aliases w:val="ТЗ список,Абзац списка литеральный,Абзац списка с маркерами,Medium Grid 1 Accent 2,Цветной список - Акцент 11,A_маркированный_список,SL_Абзац списка,List Paragraph,Нумерованый список,Medium Grid 1 - Accent 21,перечисление,Абзац списка4,lp1"/>
    <w:basedOn w:val="a"/>
    <w:link w:val="a6"/>
    <w:uiPriority w:val="34"/>
    <w:qFormat/>
    <w:rsid w:val="00BF7975"/>
    <w:pPr>
      <w:ind w:left="720"/>
      <w:contextualSpacing/>
    </w:pPr>
  </w:style>
  <w:style w:type="paragraph" w:styleId="a7">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8"/>
    <w:qFormat/>
    <w:rsid w:val="00BF7975"/>
    <w:pPr>
      <w:widowControl/>
      <w:spacing w:after="60"/>
      <w:jc w:val="both"/>
    </w:pPr>
    <w:rPr>
      <w:rFonts w:ascii="Times New Roman" w:eastAsia="Times New Roman" w:hAnsi="Times New Roman" w:cs="Times New Roman"/>
      <w:color w:val="auto"/>
      <w:sz w:val="20"/>
      <w:szCs w:val="20"/>
      <w:lang w:bidi="ar-SA"/>
    </w:rPr>
  </w:style>
  <w:style w:type="character" w:customStyle="1" w:styleId="a8">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7"/>
    <w:rsid w:val="00BF7975"/>
    <w:rPr>
      <w:rFonts w:ascii="Times New Roman" w:eastAsia="Times New Roman" w:hAnsi="Times New Roman" w:cs="Times New Roman"/>
      <w:sz w:val="20"/>
      <w:szCs w:val="20"/>
      <w:lang w:eastAsia="ru-RU"/>
    </w:rPr>
  </w:style>
  <w:style w:type="character" w:styleId="a9">
    <w:name w:val="footnote reference"/>
    <w:rsid w:val="00BF7975"/>
    <w:rPr>
      <w:vertAlign w:val="superscript"/>
    </w:rPr>
  </w:style>
  <w:style w:type="paragraph" w:styleId="aa">
    <w:name w:val="footer"/>
    <w:basedOn w:val="a"/>
    <w:link w:val="ab"/>
    <w:uiPriority w:val="99"/>
    <w:unhideWhenUsed/>
    <w:rsid w:val="007705B6"/>
    <w:pPr>
      <w:tabs>
        <w:tab w:val="center" w:pos="4677"/>
        <w:tab w:val="right" w:pos="9355"/>
      </w:tabs>
    </w:pPr>
  </w:style>
  <w:style w:type="character" w:customStyle="1" w:styleId="ab">
    <w:name w:val="Нижний колонтитул Знак"/>
    <w:basedOn w:val="a0"/>
    <w:link w:val="aa"/>
    <w:uiPriority w:val="99"/>
    <w:rsid w:val="007705B6"/>
    <w:rPr>
      <w:rFonts w:ascii="Courier New" w:eastAsia="Courier New" w:hAnsi="Courier New" w:cs="Courier New"/>
      <w:color w:val="000000"/>
      <w:sz w:val="24"/>
      <w:szCs w:val="24"/>
      <w:lang w:eastAsia="ru-RU" w:bidi="ru-RU"/>
    </w:rPr>
  </w:style>
  <w:style w:type="character" w:customStyle="1" w:styleId="a6">
    <w:name w:val="Абзац списка Знак"/>
    <w:aliases w:val="ТЗ список Знак,Абзац списка литеральный Знак,Абзац списка с маркерами Знак,Medium Grid 1 Accent 2 Знак,Цветной список - Акцент 11 Знак,A_маркированный_список Знак,SL_Абзац списка Знак,List Paragraph Знак,Нумерованый список Знак"/>
    <w:link w:val="a5"/>
    <w:uiPriority w:val="34"/>
    <w:qFormat/>
    <w:locked/>
    <w:rsid w:val="007705B6"/>
    <w:rPr>
      <w:rFonts w:ascii="Courier New" w:eastAsia="Courier New" w:hAnsi="Courier New" w:cs="Courier New"/>
      <w:color w:val="000000"/>
      <w:sz w:val="24"/>
      <w:szCs w:val="24"/>
      <w:lang w:eastAsia="ru-RU" w:bidi="ru-RU"/>
    </w:rPr>
  </w:style>
  <w:style w:type="table" w:styleId="ac">
    <w:name w:val="Table Grid"/>
    <w:basedOn w:val="a1"/>
    <w:uiPriority w:val="59"/>
    <w:rsid w:val="007705B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3657A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657A9"/>
    <w:rPr>
      <w:rFonts w:ascii="Calibri" w:eastAsia="Times New Roman" w:hAnsi="Calibri" w:cs="Calibri"/>
      <w:szCs w:val="20"/>
      <w:lang w:eastAsia="ru-RU"/>
    </w:rPr>
  </w:style>
  <w:style w:type="character" w:customStyle="1" w:styleId="10">
    <w:name w:val="Заголовок 1 Знак"/>
    <w:basedOn w:val="a0"/>
    <w:link w:val="1"/>
    <w:uiPriority w:val="9"/>
    <w:rsid w:val="007E6AD1"/>
    <w:rPr>
      <w:rFonts w:asciiTheme="majorHAnsi" w:eastAsiaTheme="majorEastAsia" w:hAnsiTheme="majorHAnsi" w:cstheme="majorBidi"/>
      <w:color w:val="2E74B5" w:themeColor="accent1" w:themeShade="BF"/>
      <w:sz w:val="32"/>
      <w:szCs w:val="32"/>
      <w:lang w:eastAsia="ru-RU" w:bidi="ru-RU"/>
    </w:rPr>
  </w:style>
  <w:style w:type="paragraph" w:styleId="ad">
    <w:name w:val="Balloon Text"/>
    <w:basedOn w:val="a"/>
    <w:link w:val="ae"/>
    <w:uiPriority w:val="99"/>
    <w:semiHidden/>
    <w:unhideWhenUsed/>
    <w:rsid w:val="00DF2AFB"/>
    <w:rPr>
      <w:rFonts w:ascii="Segoe UI" w:hAnsi="Segoe UI" w:cs="Segoe UI"/>
      <w:sz w:val="18"/>
      <w:szCs w:val="18"/>
    </w:rPr>
  </w:style>
  <w:style w:type="character" w:customStyle="1" w:styleId="ae">
    <w:name w:val="Текст выноски Знак"/>
    <w:basedOn w:val="a0"/>
    <w:link w:val="ad"/>
    <w:uiPriority w:val="99"/>
    <w:semiHidden/>
    <w:rsid w:val="00DF2AFB"/>
    <w:rPr>
      <w:rFonts w:ascii="Segoe UI" w:eastAsia="Courier New" w:hAnsi="Segoe UI" w:cs="Segoe UI"/>
      <w:color w:val="000000"/>
      <w:sz w:val="18"/>
      <w:szCs w:val="18"/>
      <w:lang w:eastAsia="ru-RU" w:bidi="ru-RU"/>
    </w:rPr>
  </w:style>
  <w:style w:type="character" w:customStyle="1" w:styleId="20">
    <w:name w:val="Заголовок 2 Знак"/>
    <w:basedOn w:val="a0"/>
    <w:link w:val="2"/>
    <w:uiPriority w:val="9"/>
    <w:rsid w:val="002F37C0"/>
    <w:rPr>
      <w:rFonts w:ascii="Calibri Light" w:eastAsia="Times New Roman" w:hAnsi="Calibri Light" w:cs="Times New Roman"/>
      <w:b/>
      <w:bCs/>
      <w:i/>
      <w:iCs/>
      <w:color w:val="000000"/>
      <w:sz w:val="28"/>
      <w:szCs w:val="28"/>
      <w:lang w:val="en-US"/>
    </w:rPr>
  </w:style>
  <w:style w:type="numbering" w:customStyle="1" w:styleId="11">
    <w:name w:val="Нет списка1"/>
    <w:next w:val="a2"/>
    <w:uiPriority w:val="99"/>
    <w:semiHidden/>
    <w:unhideWhenUsed/>
    <w:rsid w:val="002F37C0"/>
  </w:style>
  <w:style w:type="table" w:customStyle="1" w:styleId="TableGrid">
    <w:name w:val="TableGrid"/>
    <w:rsid w:val="002F37C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2">
    <w:name w:val="Сетка таблицы1"/>
    <w:basedOn w:val="a1"/>
    <w:next w:val="ac"/>
    <w:uiPriority w:val="39"/>
    <w:rsid w:val="002F37C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F37C0"/>
    <w:rPr>
      <w:color w:val="0563C1"/>
      <w:u w:val="single"/>
    </w:rPr>
  </w:style>
  <w:style w:type="table" w:customStyle="1" w:styleId="110">
    <w:name w:val="Сетка таблицы11"/>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2F37C0"/>
  </w:style>
  <w:style w:type="character" w:customStyle="1" w:styleId="techname">
    <w:name w:val="techname"/>
    <w:rsid w:val="002F37C0"/>
  </w:style>
  <w:style w:type="paragraph" w:styleId="af0">
    <w:name w:val="No Spacing"/>
    <w:uiPriority w:val="1"/>
    <w:qFormat/>
    <w:rsid w:val="002F37C0"/>
    <w:pPr>
      <w:spacing w:after="0" w:line="240" w:lineRule="auto"/>
    </w:pPr>
    <w:rPr>
      <w:rFonts w:ascii="Calibri" w:eastAsia="Calibri" w:hAnsi="Calibri" w:cs="Times New Roman"/>
    </w:rPr>
  </w:style>
  <w:style w:type="paragraph" w:styleId="af1">
    <w:name w:val="Normal (Web)"/>
    <w:basedOn w:val="a"/>
    <w:link w:val="af2"/>
    <w:unhideWhenUsed/>
    <w:rsid w:val="002F37C0"/>
    <w:pPr>
      <w:widowControl/>
      <w:spacing w:before="100" w:beforeAutospacing="1" w:after="100" w:afterAutospacing="1"/>
    </w:pPr>
    <w:rPr>
      <w:rFonts w:ascii="Times New Roman" w:eastAsia="Times New Roman" w:hAnsi="Times New Roman" w:cs="Times New Roman"/>
      <w:color w:val="auto"/>
      <w:lang w:bidi="ar-SA"/>
    </w:rPr>
  </w:style>
  <w:style w:type="character" w:styleId="af3">
    <w:name w:val="Emphasis"/>
    <w:qFormat/>
    <w:rsid w:val="002F37C0"/>
    <w:rPr>
      <w:i/>
      <w:iCs/>
    </w:rPr>
  </w:style>
  <w:style w:type="character" w:customStyle="1" w:styleId="Bodytext29ptScale100">
    <w:name w:val="Body text (2) + 9 pt;Scale 100%"/>
    <w:rsid w:val="002F37C0"/>
    <w:rPr>
      <w:rFonts w:ascii="Lucida Sans Unicode" w:eastAsia="Lucida Sans Unicode" w:hAnsi="Lucida Sans Unicode" w:cs="Lucida Sans Unicode"/>
      <w:color w:val="000000"/>
      <w:spacing w:val="0"/>
      <w:w w:val="100"/>
      <w:position w:val="0"/>
      <w:sz w:val="18"/>
      <w:szCs w:val="18"/>
      <w:shd w:val="clear" w:color="auto" w:fill="FFFFFF"/>
      <w:lang w:val="ru-RU" w:eastAsia="ru-RU" w:bidi="ru-RU"/>
    </w:rPr>
  </w:style>
  <w:style w:type="character" w:customStyle="1" w:styleId="Bodytext27ptSpacing0pt">
    <w:name w:val="Body text (2) + 7 pt;Spacing 0 pt"/>
    <w:rsid w:val="002F37C0"/>
    <w:rPr>
      <w:rFonts w:ascii="Microsoft Sans Serif" w:eastAsia="Microsoft Sans Serif" w:hAnsi="Microsoft Sans Serif" w:cs="Microsoft Sans Serif"/>
      <w:b w:val="0"/>
      <w:bCs w:val="0"/>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Bodytext29pt">
    <w:name w:val="Body text (2) + 9 pt"/>
    <w:aliases w:val="Scale 100%"/>
    <w:rsid w:val="002F37C0"/>
    <w:rPr>
      <w:rFonts w:ascii="Lucida Sans Unicode" w:eastAsia="Lucida Sans Unicode" w:hAnsi="Lucida Sans Unicode" w:cs="Lucida Sans Unicode" w:hint="default"/>
      <w:color w:val="000000"/>
      <w:spacing w:val="0"/>
      <w:w w:val="100"/>
      <w:position w:val="0"/>
      <w:sz w:val="18"/>
      <w:szCs w:val="18"/>
      <w:shd w:val="clear" w:color="auto" w:fill="FFFFFF"/>
      <w:lang w:val="ru-RU" w:eastAsia="ru-RU" w:bidi="ru-RU"/>
    </w:rPr>
  </w:style>
  <w:style w:type="character" w:customStyle="1" w:styleId="Bodytext27pt">
    <w:name w:val="Body text (2) + 7 pt"/>
    <w:aliases w:val="Spacing 0 pt"/>
    <w:rsid w:val="002F37C0"/>
    <w:rPr>
      <w:rFonts w:ascii="Microsoft Sans Serif" w:eastAsia="Microsoft Sans Serif" w:hAnsi="Microsoft Sans Serif" w:cs="Microsoft Sans Serif" w:hint="default"/>
      <w:b w:val="0"/>
      <w:bCs w:val="0"/>
      <w:i w:val="0"/>
      <w:iCs w:val="0"/>
      <w:smallCaps w:val="0"/>
      <w:strike w:val="0"/>
      <w:dstrike w:val="0"/>
      <w:color w:val="000000"/>
      <w:spacing w:val="10"/>
      <w:w w:val="100"/>
      <w:position w:val="0"/>
      <w:sz w:val="14"/>
      <w:szCs w:val="14"/>
      <w:u w:val="none"/>
      <w:effect w:val="none"/>
      <w:shd w:val="clear" w:color="auto" w:fill="FFFFFF"/>
      <w:lang w:val="ru-RU" w:eastAsia="ru-RU" w:bidi="ru-RU"/>
    </w:rPr>
  </w:style>
  <w:style w:type="numbering" w:customStyle="1" w:styleId="111">
    <w:name w:val="Нет списка11"/>
    <w:next w:val="a2"/>
    <w:uiPriority w:val="99"/>
    <w:semiHidden/>
    <w:unhideWhenUsed/>
    <w:rsid w:val="002F37C0"/>
  </w:style>
  <w:style w:type="paragraph" w:customStyle="1" w:styleId="13">
    <w:name w:val="Абзац списка1"/>
    <w:basedOn w:val="a"/>
    <w:rsid w:val="002F37C0"/>
    <w:pPr>
      <w:widowControl/>
      <w:spacing w:after="200" w:line="276" w:lineRule="auto"/>
      <w:ind w:left="720"/>
    </w:pPr>
    <w:rPr>
      <w:rFonts w:ascii="Calibri" w:eastAsia="Times New Roman" w:hAnsi="Calibri" w:cs="Calibri"/>
      <w:color w:val="auto"/>
      <w:sz w:val="22"/>
      <w:szCs w:val="22"/>
      <w:lang w:bidi="ar-SA"/>
    </w:rPr>
  </w:style>
  <w:style w:type="numbering" w:customStyle="1" w:styleId="21">
    <w:name w:val="Нет списка2"/>
    <w:next w:val="a2"/>
    <w:uiPriority w:val="99"/>
    <w:semiHidden/>
    <w:unhideWhenUsed/>
    <w:rsid w:val="002F37C0"/>
  </w:style>
  <w:style w:type="numbering" w:customStyle="1" w:styleId="31">
    <w:name w:val="Нет списка3"/>
    <w:next w:val="a2"/>
    <w:uiPriority w:val="99"/>
    <w:semiHidden/>
    <w:unhideWhenUsed/>
    <w:rsid w:val="002F37C0"/>
  </w:style>
  <w:style w:type="paragraph" w:customStyle="1" w:styleId="Default">
    <w:name w:val="Default"/>
    <w:rsid w:val="002F37C0"/>
    <w:pPr>
      <w:autoSpaceDE w:val="0"/>
      <w:autoSpaceDN w:val="0"/>
      <w:adjustRightInd w:val="0"/>
      <w:spacing w:after="0" w:line="240" w:lineRule="auto"/>
    </w:pPr>
    <w:rPr>
      <w:rFonts w:ascii="Arial" w:eastAsia="Calibri" w:hAnsi="Arial" w:cs="Arial"/>
      <w:color w:val="000000"/>
      <w:sz w:val="24"/>
      <w:szCs w:val="24"/>
      <w:lang w:eastAsia="ru-RU"/>
    </w:rPr>
  </w:style>
  <w:style w:type="numbering" w:customStyle="1" w:styleId="4">
    <w:name w:val="Нет списка4"/>
    <w:next w:val="a2"/>
    <w:uiPriority w:val="99"/>
    <w:semiHidden/>
    <w:unhideWhenUsed/>
    <w:rsid w:val="002F37C0"/>
  </w:style>
  <w:style w:type="table" w:customStyle="1" w:styleId="22">
    <w:name w:val="Сетка таблицы2"/>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A6774F"/>
  </w:style>
  <w:style w:type="table" w:customStyle="1" w:styleId="32">
    <w:name w:val="Сетка таблицы3"/>
    <w:basedOn w:val="a1"/>
    <w:next w:val="ac"/>
    <w:uiPriority w:val="39"/>
    <w:rsid w:val="00A6774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c"/>
    <w:uiPriority w:val="39"/>
    <w:rsid w:val="00A677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A6774F"/>
  </w:style>
  <w:style w:type="numbering" w:customStyle="1" w:styleId="210">
    <w:name w:val="Нет списка21"/>
    <w:next w:val="a2"/>
    <w:uiPriority w:val="99"/>
    <w:semiHidden/>
    <w:unhideWhenUsed/>
    <w:rsid w:val="00A6774F"/>
  </w:style>
  <w:style w:type="numbering" w:customStyle="1" w:styleId="310">
    <w:name w:val="Нет списка31"/>
    <w:next w:val="a2"/>
    <w:uiPriority w:val="99"/>
    <w:semiHidden/>
    <w:unhideWhenUsed/>
    <w:rsid w:val="00A6774F"/>
  </w:style>
  <w:style w:type="numbering" w:customStyle="1" w:styleId="41">
    <w:name w:val="Нет списка41"/>
    <w:next w:val="a2"/>
    <w:uiPriority w:val="99"/>
    <w:semiHidden/>
    <w:unhideWhenUsed/>
    <w:rsid w:val="00A6774F"/>
  </w:style>
  <w:style w:type="paragraph" w:customStyle="1" w:styleId="125">
    <w:name w:val="Стиль по ширине Первая строка:  125 см"/>
    <w:basedOn w:val="a"/>
    <w:rsid w:val="009022BD"/>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bidi="ar-SA"/>
    </w:rPr>
  </w:style>
  <w:style w:type="character" w:styleId="af4">
    <w:name w:val="annotation reference"/>
    <w:basedOn w:val="a0"/>
    <w:uiPriority w:val="99"/>
    <w:semiHidden/>
    <w:unhideWhenUsed/>
    <w:rsid w:val="00806E7B"/>
    <w:rPr>
      <w:sz w:val="16"/>
      <w:szCs w:val="16"/>
    </w:rPr>
  </w:style>
  <w:style w:type="paragraph" w:styleId="af5">
    <w:name w:val="annotation text"/>
    <w:basedOn w:val="a"/>
    <w:link w:val="af6"/>
    <w:uiPriority w:val="99"/>
    <w:semiHidden/>
    <w:unhideWhenUsed/>
    <w:rsid w:val="00806E7B"/>
    <w:rPr>
      <w:sz w:val="20"/>
      <w:szCs w:val="20"/>
    </w:rPr>
  </w:style>
  <w:style w:type="character" w:customStyle="1" w:styleId="af6">
    <w:name w:val="Текст примечания Знак"/>
    <w:basedOn w:val="a0"/>
    <w:link w:val="af5"/>
    <w:uiPriority w:val="99"/>
    <w:semiHidden/>
    <w:rsid w:val="00806E7B"/>
    <w:rPr>
      <w:rFonts w:ascii="Courier New" w:eastAsia="Courier New" w:hAnsi="Courier New" w:cs="Courier New"/>
      <w:color w:val="000000"/>
      <w:sz w:val="20"/>
      <w:szCs w:val="20"/>
      <w:lang w:eastAsia="ru-RU" w:bidi="ru-RU"/>
    </w:rPr>
  </w:style>
  <w:style w:type="paragraph" w:styleId="af7">
    <w:name w:val="annotation subject"/>
    <w:basedOn w:val="af5"/>
    <w:next w:val="af5"/>
    <w:link w:val="af8"/>
    <w:uiPriority w:val="99"/>
    <w:semiHidden/>
    <w:unhideWhenUsed/>
    <w:rsid w:val="00806E7B"/>
    <w:rPr>
      <w:b/>
      <w:bCs/>
    </w:rPr>
  </w:style>
  <w:style w:type="character" w:customStyle="1" w:styleId="af8">
    <w:name w:val="Тема примечания Знак"/>
    <w:basedOn w:val="af6"/>
    <w:link w:val="af7"/>
    <w:uiPriority w:val="99"/>
    <w:semiHidden/>
    <w:rsid w:val="00806E7B"/>
    <w:rPr>
      <w:rFonts w:ascii="Courier New" w:eastAsia="Courier New" w:hAnsi="Courier New" w:cs="Courier New"/>
      <w:b/>
      <w:bCs/>
      <w:color w:val="000000"/>
      <w:sz w:val="20"/>
      <w:szCs w:val="20"/>
      <w:lang w:eastAsia="ru-RU" w:bidi="ru-RU"/>
    </w:rPr>
  </w:style>
  <w:style w:type="table" w:customStyle="1" w:styleId="15">
    <w:name w:val="Сетка таблицы15"/>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c"/>
    <w:rsid w:val="003922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c"/>
    <w:uiPriority w:val="39"/>
    <w:rsid w:val="007F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01942"/>
    <w:rPr>
      <w:color w:val="605E5C"/>
      <w:shd w:val="clear" w:color="auto" w:fill="E1DFDD"/>
    </w:rPr>
  </w:style>
  <w:style w:type="paragraph" w:customStyle="1" w:styleId="description">
    <w:name w:val="description"/>
    <w:basedOn w:val="a"/>
    <w:rsid w:val="00C01942"/>
    <w:pPr>
      <w:widowControl/>
      <w:spacing w:before="100" w:beforeAutospacing="1" w:after="100" w:afterAutospacing="1"/>
    </w:pPr>
    <w:rPr>
      <w:rFonts w:ascii="Times New Roman" w:eastAsia="Times New Roman" w:hAnsi="Times New Roman" w:cs="Times New Roman"/>
      <w:color w:val="auto"/>
      <w:lang w:bidi="ar-SA"/>
    </w:rPr>
  </w:style>
  <w:style w:type="character" w:styleId="af9">
    <w:name w:val="Strong"/>
    <w:basedOn w:val="a0"/>
    <w:uiPriority w:val="22"/>
    <w:qFormat/>
    <w:rsid w:val="00081C48"/>
    <w:rPr>
      <w:b/>
      <w:bCs/>
    </w:rPr>
  </w:style>
  <w:style w:type="table" w:customStyle="1" w:styleId="311">
    <w:name w:val="Сетка таблицы31"/>
    <w:basedOn w:val="a1"/>
    <w:next w:val="ac"/>
    <w:uiPriority w:val="59"/>
    <w:rsid w:val="0041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Обычный (веб) Знак"/>
    <w:basedOn w:val="a0"/>
    <w:link w:val="af1"/>
    <w:rsid w:val="00FA45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364750">
      <w:bodyDiv w:val="1"/>
      <w:marLeft w:val="0"/>
      <w:marRight w:val="0"/>
      <w:marTop w:val="0"/>
      <w:marBottom w:val="0"/>
      <w:divBdr>
        <w:top w:val="none" w:sz="0" w:space="0" w:color="auto"/>
        <w:left w:val="none" w:sz="0" w:space="0" w:color="auto"/>
        <w:bottom w:val="none" w:sz="0" w:space="0" w:color="auto"/>
        <w:right w:val="none" w:sz="0" w:space="0" w:color="auto"/>
      </w:divBdr>
      <w:divsChild>
        <w:div w:id="1165625685">
          <w:marLeft w:val="0"/>
          <w:marRight w:val="0"/>
          <w:marTop w:val="0"/>
          <w:marBottom w:val="0"/>
          <w:divBdr>
            <w:top w:val="none" w:sz="0" w:space="0" w:color="auto"/>
            <w:left w:val="none" w:sz="0" w:space="0" w:color="auto"/>
            <w:bottom w:val="none" w:sz="0" w:space="0" w:color="auto"/>
            <w:right w:val="none" w:sz="0" w:space="0" w:color="auto"/>
          </w:divBdr>
        </w:div>
      </w:divsChild>
    </w:div>
    <w:div w:id="766316244">
      <w:bodyDiv w:val="1"/>
      <w:marLeft w:val="0"/>
      <w:marRight w:val="0"/>
      <w:marTop w:val="0"/>
      <w:marBottom w:val="0"/>
      <w:divBdr>
        <w:top w:val="none" w:sz="0" w:space="0" w:color="auto"/>
        <w:left w:val="none" w:sz="0" w:space="0" w:color="auto"/>
        <w:bottom w:val="none" w:sz="0" w:space="0" w:color="auto"/>
        <w:right w:val="none" w:sz="0" w:space="0" w:color="auto"/>
      </w:divBdr>
    </w:div>
    <w:div w:id="965434155">
      <w:bodyDiv w:val="1"/>
      <w:marLeft w:val="0"/>
      <w:marRight w:val="0"/>
      <w:marTop w:val="0"/>
      <w:marBottom w:val="0"/>
      <w:divBdr>
        <w:top w:val="none" w:sz="0" w:space="0" w:color="auto"/>
        <w:left w:val="none" w:sz="0" w:space="0" w:color="auto"/>
        <w:bottom w:val="none" w:sz="0" w:space="0" w:color="auto"/>
        <w:right w:val="none" w:sz="0" w:space="0" w:color="auto"/>
      </w:divBdr>
      <w:divsChild>
        <w:div w:id="1745754972">
          <w:marLeft w:val="0"/>
          <w:marRight w:val="0"/>
          <w:marTop w:val="0"/>
          <w:marBottom w:val="0"/>
          <w:divBdr>
            <w:top w:val="none" w:sz="0" w:space="0" w:color="auto"/>
            <w:left w:val="none" w:sz="0" w:space="0" w:color="auto"/>
            <w:bottom w:val="none" w:sz="0" w:space="0" w:color="auto"/>
            <w:right w:val="none" w:sz="0" w:space="0" w:color="auto"/>
          </w:divBdr>
        </w:div>
      </w:divsChild>
    </w:div>
    <w:div w:id="1067922144">
      <w:bodyDiv w:val="1"/>
      <w:marLeft w:val="0"/>
      <w:marRight w:val="0"/>
      <w:marTop w:val="0"/>
      <w:marBottom w:val="0"/>
      <w:divBdr>
        <w:top w:val="none" w:sz="0" w:space="0" w:color="auto"/>
        <w:left w:val="none" w:sz="0" w:space="0" w:color="auto"/>
        <w:bottom w:val="none" w:sz="0" w:space="0" w:color="auto"/>
        <w:right w:val="none" w:sz="0" w:space="0" w:color="auto"/>
      </w:divBdr>
    </w:div>
    <w:div w:id="1519923880">
      <w:bodyDiv w:val="1"/>
      <w:marLeft w:val="0"/>
      <w:marRight w:val="0"/>
      <w:marTop w:val="0"/>
      <w:marBottom w:val="0"/>
      <w:divBdr>
        <w:top w:val="none" w:sz="0" w:space="0" w:color="auto"/>
        <w:left w:val="none" w:sz="0" w:space="0" w:color="auto"/>
        <w:bottom w:val="none" w:sz="0" w:space="0" w:color="auto"/>
        <w:right w:val="none" w:sz="0" w:space="0" w:color="auto"/>
      </w:divBdr>
      <w:divsChild>
        <w:div w:id="1862356187">
          <w:marLeft w:val="0"/>
          <w:marRight w:val="0"/>
          <w:marTop w:val="0"/>
          <w:marBottom w:val="0"/>
          <w:divBdr>
            <w:top w:val="none" w:sz="0" w:space="0" w:color="auto"/>
            <w:left w:val="none" w:sz="0" w:space="0" w:color="auto"/>
            <w:bottom w:val="none" w:sz="0" w:space="0" w:color="auto"/>
            <w:right w:val="none" w:sz="0" w:space="0" w:color="auto"/>
          </w:divBdr>
        </w:div>
      </w:divsChild>
    </w:div>
    <w:div w:id="1652901765">
      <w:bodyDiv w:val="1"/>
      <w:marLeft w:val="0"/>
      <w:marRight w:val="0"/>
      <w:marTop w:val="0"/>
      <w:marBottom w:val="0"/>
      <w:divBdr>
        <w:top w:val="none" w:sz="0" w:space="0" w:color="auto"/>
        <w:left w:val="none" w:sz="0" w:space="0" w:color="auto"/>
        <w:bottom w:val="none" w:sz="0" w:space="0" w:color="auto"/>
        <w:right w:val="none" w:sz="0" w:space="0" w:color="auto"/>
      </w:divBdr>
      <w:divsChild>
        <w:div w:id="1897206367">
          <w:marLeft w:val="0"/>
          <w:marRight w:val="0"/>
          <w:marTop w:val="0"/>
          <w:marBottom w:val="0"/>
          <w:divBdr>
            <w:top w:val="none" w:sz="0" w:space="0" w:color="auto"/>
            <w:left w:val="none" w:sz="0" w:space="0" w:color="auto"/>
            <w:bottom w:val="none" w:sz="0" w:space="0" w:color="auto"/>
            <w:right w:val="none" w:sz="0" w:space="0" w:color="auto"/>
          </w:divBdr>
          <w:divsChild>
            <w:div w:id="1350259500">
              <w:marLeft w:val="0"/>
              <w:marRight w:val="0"/>
              <w:marTop w:val="0"/>
              <w:marBottom w:val="0"/>
              <w:divBdr>
                <w:top w:val="none" w:sz="0" w:space="0" w:color="auto"/>
                <w:left w:val="none" w:sz="0" w:space="0" w:color="auto"/>
                <w:bottom w:val="none" w:sz="0" w:space="0" w:color="auto"/>
                <w:right w:val="none" w:sz="0" w:space="0" w:color="auto"/>
              </w:divBdr>
              <w:divsChild>
                <w:div w:id="503058655">
                  <w:marLeft w:val="0"/>
                  <w:marRight w:val="0"/>
                  <w:marTop w:val="0"/>
                  <w:marBottom w:val="0"/>
                  <w:divBdr>
                    <w:top w:val="none" w:sz="0" w:space="0" w:color="auto"/>
                    <w:left w:val="none" w:sz="0" w:space="0" w:color="auto"/>
                    <w:bottom w:val="none" w:sz="0" w:space="0" w:color="auto"/>
                    <w:right w:val="none" w:sz="0" w:space="0" w:color="auto"/>
                  </w:divBdr>
                  <w:divsChild>
                    <w:div w:id="884635425">
                      <w:marLeft w:val="0"/>
                      <w:marRight w:val="0"/>
                      <w:marTop w:val="0"/>
                      <w:marBottom w:val="0"/>
                      <w:divBdr>
                        <w:top w:val="none" w:sz="0" w:space="0" w:color="auto"/>
                        <w:left w:val="none" w:sz="0" w:space="0" w:color="auto"/>
                        <w:bottom w:val="none" w:sz="0" w:space="0" w:color="auto"/>
                        <w:right w:val="none" w:sz="0" w:space="0" w:color="auto"/>
                      </w:divBdr>
                    </w:div>
                    <w:div w:id="1330862993">
                      <w:marLeft w:val="0"/>
                      <w:marRight w:val="0"/>
                      <w:marTop w:val="0"/>
                      <w:marBottom w:val="0"/>
                      <w:divBdr>
                        <w:top w:val="none" w:sz="0" w:space="0" w:color="auto"/>
                        <w:left w:val="none" w:sz="0" w:space="0" w:color="auto"/>
                        <w:bottom w:val="none" w:sz="0" w:space="0" w:color="auto"/>
                        <w:right w:val="none" w:sz="0" w:space="0" w:color="auto"/>
                      </w:divBdr>
                    </w:div>
                    <w:div w:id="1568110569">
                      <w:marLeft w:val="0"/>
                      <w:marRight w:val="0"/>
                      <w:marTop w:val="0"/>
                      <w:marBottom w:val="0"/>
                      <w:divBdr>
                        <w:top w:val="none" w:sz="0" w:space="0" w:color="auto"/>
                        <w:left w:val="none" w:sz="0" w:space="0" w:color="auto"/>
                        <w:bottom w:val="none" w:sz="0" w:space="0" w:color="auto"/>
                        <w:right w:val="none" w:sz="0" w:space="0" w:color="auto"/>
                      </w:divBdr>
                    </w:div>
                    <w:div w:id="1114598692">
                      <w:marLeft w:val="0"/>
                      <w:marRight w:val="0"/>
                      <w:marTop w:val="0"/>
                      <w:marBottom w:val="0"/>
                      <w:divBdr>
                        <w:top w:val="none" w:sz="0" w:space="0" w:color="auto"/>
                        <w:left w:val="none" w:sz="0" w:space="0" w:color="auto"/>
                        <w:bottom w:val="none" w:sz="0" w:space="0" w:color="auto"/>
                        <w:right w:val="none" w:sz="0" w:space="0" w:color="auto"/>
                      </w:divBdr>
                    </w:div>
                    <w:div w:id="743989224">
                      <w:marLeft w:val="0"/>
                      <w:marRight w:val="0"/>
                      <w:marTop w:val="0"/>
                      <w:marBottom w:val="0"/>
                      <w:divBdr>
                        <w:top w:val="none" w:sz="0" w:space="0" w:color="auto"/>
                        <w:left w:val="none" w:sz="0" w:space="0" w:color="auto"/>
                        <w:bottom w:val="none" w:sz="0" w:space="0" w:color="auto"/>
                        <w:right w:val="none" w:sz="0" w:space="0" w:color="auto"/>
                      </w:divBdr>
                    </w:div>
                    <w:div w:id="1937863008">
                      <w:marLeft w:val="0"/>
                      <w:marRight w:val="0"/>
                      <w:marTop w:val="0"/>
                      <w:marBottom w:val="0"/>
                      <w:divBdr>
                        <w:top w:val="none" w:sz="0" w:space="0" w:color="auto"/>
                        <w:left w:val="none" w:sz="0" w:space="0" w:color="auto"/>
                        <w:bottom w:val="none" w:sz="0" w:space="0" w:color="auto"/>
                        <w:right w:val="none" w:sz="0" w:space="0" w:color="auto"/>
                      </w:divBdr>
                    </w:div>
                    <w:div w:id="268396235">
                      <w:marLeft w:val="0"/>
                      <w:marRight w:val="0"/>
                      <w:marTop w:val="0"/>
                      <w:marBottom w:val="0"/>
                      <w:divBdr>
                        <w:top w:val="none" w:sz="0" w:space="0" w:color="auto"/>
                        <w:left w:val="none" w:sz="0" w:space="0" w:color="auto"/>
                        <w:bottom w:val="none" w:sz="0" w:space="0" w:color="auto"/>
                        <w:right w:val="none" w:sz="0" w:space="0" w:color="auto"/>
                      </w:divBdr>
                    </w:div>
                    <w:div w:id="340398483">
                      <w:marLeft w:val="0"/>
                      <w:marRight w:val="0"/>
                      <w:marTop w:val="0"/>
                      <w:marBottom w:val="0"/>
                      <w:divBdr>
                        <w:top w:val="none" w:sz="0" w:space="0" w:color="auto"/>
                        <w:left w:val="none" w:sz="0" w:space="0" w:color="auto"/>
                        <w:bottom w:val="none" w:sz="0" w:space="0" w:color="auto"/>
                        <w:right w:val="none" w:sz="0" w:space="0" w:color="auto"/>
                      </w:divBdr>
                    </w:div>
                    <w:div w:id="1412577853">
                      <w:marLeft w:val="0"/>
                      <w:marRight w:val="0"/>
                      <w:marTop w:val="0"/>
                      <w:marBottom w:val="0"/>
                      <w:divBdr>
                        <w:top w:val="none" w:sz="0" w:space="0" w:color="auto"/>
                        <w:left w:val="none" w:sz="0" w:space="0" w:color="auto"/>
                        <w:bottom w:val="none" w:sz="0" w:space="0" w:color="auto"/>
                        <w:right w:val="none" w:sz="0" w:space="0" w:color="auto"/>
                      </w:divBdr>
                    </w:div>
                    <w:div w:id="1409889621">
                      <w:marLeft w:val="0"/>
                      <w:marRight w:val="0"/>
                      <w:marTop w:val="0"/>
                      <w:marBottom w:val="0"/>
                      <w:divBdr>
                        <w:top w:val="none" w:sz="0" w:space="0" w:color="auto"/>
                        <w:left w:val="none" w:sz="0" w:space="0" w:color="auto"/>
                        <w:bottom w:val="none" w:sz="0" w:space="0" w:color="auto"/>
                        <w:right w:val="none" w:sz="0" w:space="0" w:color="auto"/>
                      </w:divBdr>
                    </w:div>
                    <w:div w:id="32062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60FC0-2766-47A1-B2DD-C8AF6D747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Pages>
  <Words>1227</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Трофимов Владимир Михайлович</cp:lastModifiedBy>
  <cp:revision>26</cp:revision>
  <cp:lastPrinted>2024-11-06T07:07:00Z</cp:lastPrinted>
  <dcterms:created xsi:type="dcterms:W3CDTF">2024-11-07T05:48:00Z</dcterms:created>
  <dcterms:modified xsi:type="dcterms:W3CDTF">2025-06-23T07:03:00Z</dcterms:modified>
</cp:coreProperties>
</file>