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714" w:type="dxa"/>
        <w:tblLayout w:type="fixed"/>
        <w:tblLook w:val="0000" w:firstRow="0" w:lastRow="0" w:firstColumn="0" w:lastColumn="0" w:noHBand="0" w:noVBand="0"/>
      </w:tblPr>
      <w:tblGrid>
        <w:gridCol w:w="541"/>
        <w:gridCol w:w="2025"/>
        <w:gridCol w:w="3749"/>
        <w:gridCol w:w="773"/>
        <w:gridCol w:w="2977"/>
      </w:tblGrid>
      <w:tr w:rsidR="00677FC5" w:rsidTr="00677FC5">
        <w:tc>
          <w:tcPr>
            <w:tcW w:w="541"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677FC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677FC5" w:rsidRDefault="00677FC5">
            <w:pPr>
              <w:rPr>
                <w:sz w:val="20"/>
                <w:szCs w:val="20"/>
              </w:rPr>
            </w:pPr>
            <w:r>
              <w:rPr>
                <w:sz w:val="20"/>
                <w:szCs w:val="20"/>
              </w:rPr>
              <w:t>Примерный эскиз</w:t>
            </w:r>
          </w:p>
          <w:p w:rsidR="00677FC5" w:rsidRDefault="00677FC5">
            <w:pPr>
              <w:rPr>
                <w:sz w:val="20"/>
                <w:szCs w:val="20"/>
              </w:rPr>
            </w:pPr>
          </w:p>
          <w:p w:rsidR="00677FC5" w:rsidRDefault="00677FC5">
            <w:pPr>
              <w:rPr>
                <w:sz w:val="20"/>
                <w:szCs w:val="20"/>
              </w:rPr>
            </w:pPr>
            <w:r w:rsidRPr="003160D0">
              <w:rPr>
                <w:rFonts w:ascii="Arial" w:hAnsi="Arial" w:cs="Arial"/>
                <w:b/>
                <w:noProof/>
                <w:sz w:val="28"/>
                <w:szCs w:val="28"/>
                <w:lang w:eastAsia="ru-RU"/>
              </w:rPr>
              <w:drawing>
                <wp:inline distT="0" distB="0" distL="0" distR="0" wp14:anchorId="3AC92BFA" wp14:editId="52A8D67C">
                  <wp:extent cx="1136393" cy="960332"/>
                  <wp:effectExtent l="0" t="0" r="6985" b="0"/>
                  <wp:docPr id="2" name="Рисунок 2" descr="\\ZISO.local\WORK\Отделы\Конструкторы\А.Григорьев\101.120.00\Паспорт\Рис\1.Обложк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ZISO.local\WORK\Отделы\Конструкторы\А.Григорьев\101.120.00\Паспорт\Рис\1.Обложка.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7689" cy="978329"/>
                          </a:xfrm>
                          <a:prstGeom prst="rect">
                            <a:avLst/>
                          </a:prstGeom>
                          <a:noFill/>
                          <a:ln>
                            <a:noFill/>
                          </a:ln>
                        </pic:spPr>
                      </pic:pic>
                    </a:graphicData>
                  </a:graphic>
                </wp:inline>
              </w:drawing>
            </w: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Pr>
                <w:sz w:val="20"/>
                <w:szCs w:val="20"/>
              </w:rPr>
              <w:t>5340 х 5510</w:t>
            </w:r>
            <w:r w:rsidRPr="00D65E71">
              <w:rPr>
                <w:sz w:val="20"/>
                <w:szCs w:val="20"/>
              </w:rPr>
              <w:t xml:space="preserve"> х </w:t>
            </w:r>
            <w:r>
              <w:rPr>
                <w:sz w:val="20"/>
                <w:szCs w:val="20"/>
              </w:rPr>
              <w:t>3750</w:t>
            </w:r>
            <w:r w:rsidRPr="00D65E71">
              <w:rPr>
                <w:sz w:val="20"/>
                <w:szCs w:val="20"/>
              </w:rPr>
              <w:t xml:space="preserve"> 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20556B">
              <w:rPr>
                <w:sz w:val="20"/>
                <w:szCs w:val="20"/>
              </w:rPr>
              <w:t xml:space="preserve">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677FC5">
        <w:trPr>
          <w:trHeight w:val="180"/>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00413D" w:rsidRDefault="0000413D">
            <w:pPr>
              <w:ind w:left="57" w:right="57" w:firstLine="34"/>
              <w:rPr>
                <w:sz w:val="20"/>
                <w:szCs w:val="20"/>
              </w:rPr>
            </w:pPr>
            <w:r>
              <w:rPr>
                <w:sz w:val="20"/>
                <w:szCs w:val="20"/>
              </w:rPr>
              <w:t>Площадка треугольная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00413D" w:rsidRDefault="00677FC5">
            <w:pPr>
              <w:ind w:left="57" w:right="57" w:firstLine="57"/>
              <w:jc w:val="center"/>
              <w:rPr>
                <w:bCs/>
                <w:sz w:val="20"/>
                <w:szCs w:val="20"/>
              </w:rPr>
            </w:pP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00413D" w:rsidRDefault="0000413D">
            <w:pPr>
              <w:ind w:left="57" w:right="57" w:firstLine="34"/>
              <w:rPr>
                <w:bCs/>
                <w:sz w:val="20"/>
                <w:szCs w:val="20"/>
              </w:rPr>
            </w:pPr>
            <w:r>
              <w:rPr>
                <w:sz w:val="20"/>
                <w:szCs w:val="20"/>
              </w:rPr>
              <w:t>Лестница входная 950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00413D" w:rsidRDefault="00677FC5">
            <w:pPr>
              <w:ind w:left="57" w:right="57" w:firstLine="57"/>
              <w:jc w:val="center"/>
              <w:rPr>
                <w:bCs/>
                <w:sz w:val="20"/>
                <w:szCs w:val="20"/>
              </w:rPr>
            </w:pP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971BC5" w:rsidRDefault="00971BC5">
            <w:pPr>
              <w:ind w:left="57" w:right="57" w:firstLine="34"/>
              <w:rPr>
                <w:bCs/>
                <w:sz w:val="20"/>
                <w:szCs w:val="20"/>
              </w:rPr>
            </w:pPr>
            <w:r>
              <w:rPr>
                <w:sz w:val="20"/>
                <w:szCs w:val="20"/>
              </w:rPr>
              <w:t>Горка 1250 мм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971BC5" w:rsidRDefault="00677FC5">
            <w:pPr>
              <w:ind w:left="57" w:right="57" w:firstLine="57"/>
              <w:jc w:val="center"/>
              <w:rPr>
                <w:bCs/>
                <w:sz w:val="20"/>
                <w:szCs w:val="20"/>
              </w:rPr>
            </w:pP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971BC5" w:rsidRDefault="00971BC5">
            <w:pPr>
              <w:ind w:left="57" w:right="57" w:firstLine="34"/>
              <w:rPr>
                <w:sz w:val="20"/>
                <w:szCs w:val="20"/>
              </w:rPr>
            </w:pPr>
            <w:r>
              <w:rPr>
                <w:sz w:val="20"/>
                <w:szCs w:val="20"/>
              </w:rPr>
              <w:t>Горка 1550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971BC5" w:rsidRDefault="00677FC5">
            <w:pPr>
              <w:ind w:left="57" w:right="57" w:firstLine="57"/>
              <w:jc w:val="center"/>
              <w:rPr>
                <w:bCs/>
                <w:sz w:val="20"/>
                <w:szCs w:val="20"/>
              </w:rPr>
            </w:pP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971BC5" w:rsidRDefault="008F21AA">
            <w:pPr>
              <w:tabs>
                <w:tab w:val="right" w:pos="2670"/>
              </w:tabs>
              <w:ind w:left="57" w:right="57" w:firstLine="34"/>
              <w:rPr>
                <w:sz w:val="20"/>
                <w:szCs w:val="20"/>
              </w:rPr>
            </w:pPr>
            <w:r>
              <w:rPr>
                <w:sz w:val="20"/>
                <w:szCs w:val="20"/>
              </w:rPr>
              <w:t>Стойка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971BC5" w:rsidRDefault="00677FC5">
            <w:pPr>
              <w:ind w:left="57" w:right="57" w:firstLine="57"/>
              <w:jc w:val="center"/>
              <w:rPr>
                <w:bCs/>
                <w:sz w:val="20"/>
                <w:szCs w:val="20"/>
              </w:rPr>
            </w:pPr>
          </w:p>
        </w:tc>
      </w:tr>
      <w:tr w:rsidR="00971B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971BC5" w:rsidRDefault="00971B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71BC5" w:rsidRDefault="00971B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971BC5" w:rsidRPr="00971BC5" w:rsidRDefault="00971BC5">
            <w:pPr>
              <w:tabs>
                <w:tab w:val="right" w:pos="2670"/>
              </w:tabs>
              <w:ind w:left="57" w:right="57" w:firstLine="34"/>
              <w:rPr>
                <w:sz w:val="20"/>
                <w:szCs w:val="20"/>
              </w:rPr>
            </w:pPr>
            <w:r>
              <w:rPr>
                <w:sz w:val="20"/>
                <w:szCs w:val="20"/>
              </w:rPr>
              <w:t>Ограждение 900 горки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971BC5" w:rsidRPr="00971BC5" w:rsidRDefault="00971BC5">
            <w:pPr>
              <w:ind w:left="57" w:right="57" w:firstLine="57"/>
              <w:jc w:val="center"/>
              <w:rPr>
                <w:bCs/>
                <w:sz w:val="20"/>
                <w:szCs w:val="20"/>
              </w:rPr>
            </w:pPr>
          </w:p>
        </w:tc>
      </w:tr>
      <w:tr w:rsidR="00225E61"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225E61" w:rsidRDefault="00225E61">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5E61" w:rsidRDefault="00225E61">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225E61" w:rsidRDefault="00225E61">
            <w:pPr>
              <w:tabs>
                <w:tab w:val="right" w:pos="2670"/>
              </w:tabs>
              <w:ind w:left="57" w:right="57" w:firstLine="34"/>
              <w:rPr>
                <w:sz w:val="20"/>
                <w:szCs w:val="20"/>
              </w:rPr>
            </w:pPr>
            <w:r w:rsidRPr="003F4EFC">
              <w:rPr>
                <w:sz w:val="20"/>
                <w:szCs w:val="20"/>
              </w:rPr>
              <w:t>Ограждение 900 (перекладина)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25E61" w:rsidRPr="00971BC5" w:rsidRDefault="00225E61">
            <w:pPr>
              <w:ind w:left="57" w:right="57" w:firstLine="57"/>
              <w:jc w:val="center"/>
              <w:rPr>
                <w:bCs/>
                <w:sz w:val="20"/>
                <w:szCs w:val="20"/>
              </w:rPr>
            </w:pPr>
          </w:p>
        </w:tc>
      </w:tr>
      <w:tr w:rsidR="006D2A7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D2A7F" w:rsidRDefault="006D2A7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D2A7F" w:rsidRDefault="006D2A7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D2A7F" w:rsidRDefault="006D2A7F">
            <w:pPr>
              <w:tabs>
                <w:tab w:val="right" w:pos="2670"/>
              </w:tabs>
              <w:ind w:left="57" w:right="57" w:firstLine="34"/>
              <w:rPr>
                <w:sz w:val="20"/>
                <w:szCs w:val="20"/>
              </w:rPr>
            </w:pPr>
            <w:r w:rsidRPr="006D2A7F">
              <w:rPr>
                <w:sz w:val="20"/>
                <w:szCs w:val="20"/>
              </w:rPr>
              <w:t>Скамейка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D2A7F" w:rsidRPr="00971BC5" w:rsidRDefault="006D2A7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6D2A7F" w:rsidRDefault="008E7B3F">
            <w:pPr>
              <w:tabs>
                <w:tab w:val="right" w:pos="2670"/>
              </w:tabs>
              <w:ind w:left="57" w:right="57" w:firstLine="34"/>
              <w:rPr>
                <w:sz w:val="20"/>
                <w:szCs w:val="20"/>
              </w:rPr>
            </w:pPr>
            <w:r w:rsidRPr="008E7B3F">
              <w:rPr>
                <w:sz w:val="20"/>
                <w:szCs w:val="20"/>
              </w:rPr>
              <w:t>Ограждение площадки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971BC5" w:rsidRDefault="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6D2A7F" w:rsidRDefault="008E7B3F">
            <w:pPr>
              <w:tabs>
                <w:tab w:val="right" w:pos="2670"/>
              </w:tabs>
              <w:ind w:left="57" w:right="57" w:firstLine="34"/>
              <w:rPr>
                <w:sz w:val="20"/>
                <w:szCs w:val="20"/>
              </w:rPr>
            </w:pPr>
            <w:r w:rsidRPr="00FC3174">
              <w:rPr>
                <w:sz w:val="20"/>
                <w:szCs w:val="20"/>
              </w:rPr>
              <w:t>Ограждение 900 (Бизиборд)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971BC5" w:rsidRDefault="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3629B5" w:rsidRDefault="008E7B3F" w:rsidP="008E7B3F">
            <w:pPr>
              <w:tabs>
                <w:tab w:val="right" w:pos="2670"/>
              </w:tabs>
              <w:snapToGrid w:val="0"/>
              <w:ind w:left="57" w:right="57" w:firstLine="34"/>
              <w:rPr>
                <w:sz w:val="20"/>
                <w:szCs w:val="20"/>
              </w:rPr>
            </w:pPr>
            <w:r w:rsidRPr="003629B5">
              <w:rPr>
                <w:sz w:val="20"/>
                <w:szCs w:val="20"/>
              </w:rPr>
              <w:t>Панель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971BC5" w:rsidRDefault="008E7B3F" w:rsidP="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3629B5" w:rsidRDefault="008E7B3F" w:rsidP="008E7B3F">
            <w:pPr>
              <w:snapToGrid w:val="0"/>
              <w:ind w:left="57" w:right="57" w:firstLine="34"/>
              <w:rPr>
                <w:sz w:val="20"/>
                <w:szCs w:val="20"/>
              </w:rPr>
            </w:pPr>
            <w:r w:rsidRPr="003629B5">
              <w:rPr>
                <w:sz w:val="20"/>
                <w:szCs w:val="20"/>
              </w:rPr>
              <w:t>Панель (</w:t>
            </w:r>
            <w:r w:rsidR="003E65BD">
              <w:rPr>
                <w:sz w:val="20"/>
                <w:szCs w:val="20"/>
              </w:rPr>
              <w:t>2</w:t>
            </w:r>
            <w:r w:rsidRPr="003629B5">
              <w:rPr>
                <w:sz w:val="20"/>
                <w:szCs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971BC5" w:rsidRDefault="008E7B3F" w:rsidP="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225E61" w:rsidRDefault="00225E61" w:rsidP="008E7B3F">
            <w:pPr>
              <w:ind w:left="57" w:right="57" w:firstLine="34"/>
              <w:rPr>
                <w:sz w:val="20"/>
                <w:szCs w:val="20"/>
              </w:rPr>
            </w:pPr>
            <w:r w:rsidRPr="00225E61">
              <w:rPr>
                <w:sz w:val="20"/>
                <w:szCs w:val="20"/>
              </w:rPr>
              <w:t>Площадки 900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225E61" w:rsidRDefault="008E7B3F" w:rsidP="008E7B3F">
            <w:pPr>
              <w:ind w:left="57" w:right="57" w:firstLine="57"/>
              <w:jc w:val="center"/>
              <w:rPr>
                <w:bCs/>
                <w:sz w:val="20"/>
                <w:szCs w:val="20"/>
              </w:rPr>
            </w:pPr>
          </w:p>
        </w:tc>
      </w:tr>
      <w:tr w:rsidR="003E65B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3E65BD" w:rsidRDefault="003E65BD"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E65BD" w:rsidRDefault="003E65BD"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3E65BD" w:rsidRPr="003E65BD" w:rsidRDefault="003E65BD" w:rsidP="008E7B3F">
            <w:pPr>
              <w:ind w:left="57" w:right="57" w:firstLine="34"/>
              <w:rPr>
                <w:sz w:val="20"/>
                <w:szCs w:val="20"/>
              </w:rPr>
            </w:pPr>
            <w:r w:rsidRPr="003E65BD">
              <w:rPr>
                <w:sz w:val="20"/>
                <w:szCs w:val="20"/>
              </w:rPr>
              <w:t>Лаз канатный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3E65BD" w:rsidRPr="00225E61" w:rsidRDefault="003E65BD" w:rsidP="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3E65BD" w:rsidRDefault="008E7B3F" w:rsidP="008E7B3F">
            <w:pPr>
              <w:ind w:left="57" w:right="57" w:firstLine="34"/>
              <w:rPr>
                <w:sz w:val="20"/>
                <w:szCs w:val="20"/>
              </w:rPr>
            </w:pPr>
            <w:r w:rsidRPr="003E65BD">
              <w:rPr>
                <w:sz w:val="20"/>
                <w:szCs w:val="20"/>
              </w:rPr>
              <w:t>Обойма, шт.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57" w:right="57" w:firstLine="57"/>
              <w:jc w:val="center"/>
              <w:rPr>
                <w:bCs/>
                <w:color w:val="FF0000"/>
                <w:sz w:val="20"/>
                <w:szCs w:val="20"/>
              </w:rPr>
            </w:pPr>
            <w:r w:rsidRPr="0020556B">
              <w:rPr>
                <w:bCs/>
                <w:sz w:val="20"/>
                <w:szCs w:val="20"/>
              </w:rPr>
              <w:t>40</w:t>
            </w:r>
          </w:p>
        </w:tc>
      </w:tr>
      <w:tr w:rsidR="008E7B3F" w:rsidTr="00865B35">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3E65BD" w:rsidRDefault="008E7B3F" w:rsidP="008E7B3F">
            <w:pPr>
              <w:ind w:left="57" w:right="57" w:firstLine="57"/>
              <w:jc w:val="center"/>
              <w:rPr>
                <w:bCs/>
                <w:sz w:val="20"/>
                <w:szCs w:val="20"/>
              </w:rPr>
            </w:pPr>
          </w:p>
        </w:tc>
      </w:tr>
      <w:tr w:rsidR="008E7B3F" w:rsidTr="00D70332">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Площадка треугольная</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rFonts w:ascii="Arial" w:hAnsi="Arial" w:cs="Arial"/>
                <w:noProof/>
                <w:sz w:val="18"/>
                <w:szCs w:val="18"/>
                <w:lang w:eastAsia="ru-RU"/>
              </w:rPr>
              <w:drawing>
                <wp:inline distT="0" distB="0" distL="0" distR="0" wp14:anchorId="4E13C52F" wp14:editId="678076BC">
                  <wp:extent cx="261725" cy="350132"/>
                  <wp:effectExtent l="0" t="0" r="5080" b="0"/>
                  <wp:docPr id="56" name="Рисунок 56" descr="cdf58309-629a-4ef5-a014-2b7066b9d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f58309-629a-4ef5-a014-2b7066b9dd1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35" cy="353356"/>
                          </a:xfrm>
                          <a:prstGeom prst="rect">
                            <a:avLst/>
                          </a:prstGeom>
                          <a:noFill/>
                          <a:ln>
                            <a:noFill/>
                          </a:ln>
                        </pic:spPr>
                      </pic:pic>
                    </a:graphicData>
                  </a:graphic>
                </wp:inline>
              </w:drawing>
            </w:r>
            <w:r>
              <w:rPr>
                <w:sz w:val="20"/>
                <w:szCs w:val="20"/>
              </w:rPr>
              <w:t xml:space="preserve"> 2шт</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rPr>
                <w:sz w:val="20"/>
                <w:szCs w:val="20"/>
              </w:rPr>
            </w:pPr>
            <w:r>
              <w:rPr>
                <w:sz w:val="20"/>
                <w:szCs w:val="20"/>
              </w:rPr>
              <w:t>Треугольная площадка состоит из каркаса и настила. Каркас треугольной площадки состоит из трех сваренных кронштейнов, вставок из трубы и полуотвода штампованного. Кронштейн каркаса имеет форму неполной буквы "Г" и изготовлен из листа толщиной 2,5 мм. Габариты согнутого кронштейна составляют 726х98х50 мм. В кронштейне имеются отверстия диаметром 12 мм для крепления встраиваемых элементов и отверстие диаметром 39 мм для крепления вставки из трубы.</w:t>
            </w:r>
          </w:p>
          <w:p w:rsidR="008E7B3F" w:rsidRDefault="008E7B3F" w:rsidP="008E7B3F">
            <w:pPr>
              <w:rPr>
                <w:sz w:val="20"/>
                <w:szCs w:val="20"/>
              </w:rPr>
            </w:pPr>
            <w:r>
              <w:rPr>
                <w:sz w:val="20"/>
                <w:szCs w:val="20"/>
              </w:rPr>
              <w:t>Каркас площадки в сваренном виде представляет собой неполный треугольник. Габариты площадки в сваренном виде составляют 759х875х52,5 мм. Площадка в сборе с настилом имеет габариты 759х875х68 мм. Настил выполнен из фанеры толщиной 18 мм и имеет форму треугольника размерами 857х742 мм. На вершинах треугольника имеются фрезерованные пазы радиусом 55 мм и фрезерованные канавки глубиной 6 мм для установки на отводы.</w:t>
            </w:r>
          </w:p>
          <w:p w:rsidR="008E7B3F" w:rsidRDefault="008E7B3F" w:rsidP="008E7B3F">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p w:rsidR="008E7B3F" w:rsidRDefault="008E7B3F" w:rsidP="008E7B3F">
            <w:pPr>
              <w:rPr>
                <w:sz w:val="20"/>
                <w:szCs w:val="20"/>
              </w:rPr>
            </w:pPr>
          </w:p>
        </w:tc>
      </w:tr>
      <w:tr w:rsidR="008E7B3F" w:rsidTr="00235EB4">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ind w:firstLine="175"/>
              <w:jc w:val="center"/>
              <w:rPr>
                <w:bCs/>
                <w:sz w:val="20"/>
                <w:szCs w:val="20"/>
              </w:rPr>
            </w:pPr>
            <w:r>
              <w:rPr>
                <w:bCs/>
                <w:sz w:val="20"/>
                <w:szCs w:val="20"/>
              </w:rPr>
              <w:t>Лестница входная 950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ind w:firstLine="175"/>
              <w:jc w:val="center"/>
              <w:rPr>
                <w:bCs/>
                <w:sz w:val="20"/>
                <w:szCs w:val="20"/>
              </w:rPr>
            </w:pPr>
            <w:r>
              <w:rPr>
                <w:bCs/>
                <w:noProof/>
                <w:sz w:val="20"/>
                <w:szCs w:val="20"/>
                <w:lang w:eastAsia="ru-RU"/>
              </w:rPr>
              <w:drawing>
                <wp:inline distT="0" distB="0" distL="0" distR="0" wp14:anchorId="46580242" wp14:editId="395B7066">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1шт</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BA28A4" w:rsidRDefault="008E7B3F" w:rsidP="008E7B3F">
            <w:pPr>
              <w:snapToGrid w:val="0"/>
              <w:ind w:left="57" w:right="57" w:hanging="23"/>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8E7B3F" w:rsidRDefault="008E7B3F" w:rsidP="008E7B3F">
            <w:pPr>
              <w:snapToGrid w:val="0"/>
              <w:contextualSpacing/>
              <w:rPr>
                <w:sz w:val="20"/>
                <w:szCs w:val="20"/>
              </w:rPr>
            </w:pPr>
            <w:r>
              <w:rPr>
                <w:sz w:val="20"/>
                <w:szCs w:val="20"/>
              </w:rPr>
              <w:lastRenderedPageBreak/>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Перила лестницы должны быть изготовлены из металлической трубы размерами не менее 32*2 мм</w:t>
            </w:r>
            <w:r>
              <w:rPr>
                <w:sz w:val="20"/>
                <w:szCs w:val="20"/>
              </w:rPr>
              <w:t>)</w:t>
            </w:r>
            <w:r w:rsidRPr="00BA28A4">
              <w:rPr>
                <w:sz w:val="20"/>
                <w:szCs w:val="20"/>
              </w:rPr>
              <w:t xml:space="preserve">. </w:t>
            </w:r>
          </w:p>
          <w:p w:rsidR="008E7B3F" w:rsidRDefault="008E7B3F" w:rsidP="008E7B3F">
            <w:pPr>
              <w:snapToGrid w:val="0"/>
              <w:contextualSpacing/>
              <w:rPr>
                <w:sz w:val="20"/>
                <w:szCs w:val="20"/>
              </w:rPr>
            </w:pPr>
            <w:r>
              <w:rPr>
                <w:sz w:val="20"/>
                <w:szCs w:val="20"/>
              </w:rPr>
              <w:t>Ступени выполнены из пластиковой накладки, закрепленной к металлическому кронштейну.</w:t>
            </w:r>
          </w:p>
          <w:p w:rsidR="008E7B3F" w:rsidRDefault="008E7B3F" w:rsidP="008E7B3F">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8E7B3F" w:rsidRDefault="008E7B3F" w:rsidP="008E7B3F">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8E7B3F" w:rsidRDefault="008E7B3F" w:rsidP="008E7B3F">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8E7B3F" w:rsidRDefault="008E7B3F" w:rsidP="008E7B3F">
            <w:pPr>
              <w:snapToGrid w:val="0"/>
              <w:ind w:firstLine="34"/>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8E7B3F" w:rsidRDefault="008E7B3F" w:rsidP="008E7B3F">
            <w:pPr>
              <w:ind w:firstLine="175"/>
              <w:rPr>
                <w:bCs/>
                <w:sz w:val="20"/>
                <w:szCs w:val="20"/>
              </w:rPr>
            </w:pPr>
            <w:r>
              <w:rPr>
                <w:sz w:val="20"/>
                <w:szCs w:val="20"/>
              </w:rPr>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8E7B3F" w:rsidTr="009E6EAF">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snapToGrid w:val="0"/>
              <w:ind w:firstLine="175"/>
              <w:jc w:val="center"/>
              <w:rPr>
                <w:bCs/>
                <w:sz w:val="20"/>
                <w:szCs w:val="20"/>
                <w:lang w:val="en-US"/>
              </w:rPr>
            </w:pPr>
            <w:r>
              <w:rPr>
                <w:sz w:val="20"/>
                <w:szCs w:val="20"/>
              </w:rPr>
              <w:t>Горка 1250</w:t>
            </w:r>
            <w:r>
              <w:rPr>
                <w:bCs/>
                <w:sz w:val="20"/>
                <w:szCs w:val="20"/>
                <w:lang w:val="en-US"/>
              </w:rPr>
              <w:t xml:space="preserve"> c </w:t>
            </w:r>
          </w:p>
          <w:p w:rsidR="008E7B3F" w:rsidRDefault="008E7B3F" w:rsidP="008E7B3F">
            <w:pPr>
              <w:jc w:val="center"/>
              <w:rPr>
                <w:sz w:val="20"/>
                <w:szCs w:val="20"/>
              </w:rPr>
            </w:pPr>
            <w:r w:rsidRPr="006D6B3F">
              <w:rPr>
                <w:bCs/>
                <w:sz w:val="20"/>
                <w:szCs w:val="20"/>
                <w:lang w:val="en-US"/>
              </w:rPr>
              <w:t>грунтозацепом</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bCs/>
                <w:noProof/>
                <w:sz w:val="20"/>
                <w:szCs w:val="20"/>
                <w:lang w:eastAsia="ru-RU"/>
              </w:rPr>
              <w:drawing>
                <wp:inline distT="0" distB="0" distL="0" distR="0" wp14:anchorId="03F3CB68" wp14:editId="3ACEF9CC">
                  <wp:extent cx="281795" cy="354050"/>
                  <wp:effectExtent l="0" t="0" r="4445"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sz w:val="20"/>
                <w:szCs w:val="20"/>
              </w:rPr>
              <w:t xml:space="preserve"> 1шт</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F63320" w:rsidRDefault="008E7B3F" w:rsidP="008E7B3F">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8E7B3F" w:rsidRPr="00F63320" w:rsidRDefault="008E7B3F" w:rsidP="008E7B3F">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В нижней части ската стальной лист должен быть изогнут с радиусом закругления не более 60 мм. На скате должны быть участки скольжения длиной не менее 1</w:t>
            </w:r>
            <w:r>
              <w:rPr>
                <w:sz w:val="20"/>
                <w:szCs w:val="20"/>
              </w:rPr>
              <w:t>747</w:t>
            </w:r>
            <w:r w:rsidRPr="00F63320">
              <w:rPr>
                <w:sz w:val="20"/>
                <w:szCs w:val="20"/>
              </w:rPr>
              <w:t xml:space="preserve"> мм</w:t>
            </w:r>
            <w:r>
              <w:rPr>
                <w:sz w:val="20"/>
                <w:szCs w:val="20"/>
              </w:rPr>
              <w:t xml:space="preserve"> и торможения длиной не менее 53</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8E7B3F" w:rsidRDefault="008E7B3F" w:rsidP="008E7B3F">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8E7B3F" w:rsidRDefault="008E7B3F" w:rsidP="008E7B3F">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8E7B3F" w:rsidRPr="00F63320" w:rsidRDefault="008E7B3F" w:rsidP="008E7B3F">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8E7B3F" w:rsidRPr="00F63320" w:rsidRDefault="008E7B3F" w:rsidP="008E7B3F">
            <w:pPr>
              <w:snapToGrid w:val="0"/>
              <w:ind w:left="20" w:right="57"/>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8E7B3F" w:rsidRDefault="008E7B3F" w:rsidP="008E7B3F">
            <w:pPr>
              <w:snapToGrid w:val="0"/>
              <w:ind w:left="20" w:right="57"/>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9</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8E7B3F" w:rsidRDefault="008E7B3F" w:rsidP="008E7B3F">
            <w:pPr>
              <w:rPr>
                <w:sz w:val="20"/>
                <w:szCs w:val="20"/>
              </w:rPr>
            </w:pPr>
            <w:r w:rsidRPr="00656294">
              <w:rPr>
                <w:sz w:val="20"/>
                <w:szCs w:val="20"/>
              </w:rPr>
              <w:t>Монтаж производится путем бетонирования грунтозацепов.</w:t>
            </w:r>
          </w:p>
        </w:tc>
      </w:tr>
      <w:tr w:rsidR="008E7B3F" w:rsidTr="00B065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8E7B3F" w:rsidRPr="006D6B3F" w:rsidRDefault="008E7B3F" w:rsidP="008E7B3F">
            <w:pPr>
              <w:snapToGrid w:val="0"/>
              <w:ind w:firstLine="175"/>
              <w:jc w:val="center"/>
              <w:rPr>
                <w:bCs/>
                <w:sz w:val="20"/>
                <w:szCs w:val="20"/>
                <w:lang w:val="en-US"/>
              </w:rPr>
            </w:pPr>
            <w:r w:rsidRPr="006D6B3F">
              <w:rPr>
                <w:bCs/>
                <w:sz w:val="20"/>
                <w:szCs w:val="20"/>
                <w:lang w:val="en-US"/>
              </w:rPr>
              <w:t>грунтозацепом</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Pr="00F63320" w:rsidRDefault="008E7B3F" w:rsidP="008E7B3F">
            <w:pPr>
              <w:snapToGrid w:val="0"/>
              <w:ind w:firstLine="175"/>
              <w:jc w:val="center"/>
              <w:rPr>
                <w:bCs/>
                <w:sz w:val="20"/>
                <w:szCs w:val="20"/>
              </w:rPr>
            </w:pPr>
            <w:r>
              <w:rPr>
                <w:bCs/>
                <w:noProof/>
                <w:sz w:val="20"/>
                <w:szCs w:val="20"/>
                <w:lang w:eastAsia="ru-RU"/>
              </w:rPr>
              <w:drawing>
                <wp:inline distT="0" distB="0" distL="0" distR="0" wp14:anchorId="3151D69C" wp14:editId="2BA2EDCC">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1шт</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F63320" w:rsidRDefault="008E7B3F" w:rsidP="008E7B3F">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8E7B3F" w:rsidRPr="00F63320" w:rsidRDefault="008E7B3F" w:rsidP="008E7B3F">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w:t>
            </w:r>
            <w:r>
              <w:rPr>
                <w:sz w:val="20"/>
                <w:szCs w:val="20"/>
              </w:rPr>
              <w:t>2245</w:t>
            </w:r>
            <w:r w:rsidRPr="00F63320">
              <w:rPr>
                <w:sz w:val="20"/>
                <w:szCs w:val="20"/>
              </w:rPr>
              <w:t xml:space="preserve"> мм</w:t>
            </w:r>
            <w:r>
              <w:rPr>
                <w:sz w:val="20"/>
                <w:szCs w:val="20"/>
              </w:rPr>
              <w:t xml:space="preserve"> и торможения длиной не менее 68</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8E7B3F" w:rsidRDefault="008E7B3F" w:rsidP="008E7B3F">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8E7B3F" w:rsidRDefault="008E7B3F" w:rsidP="008E7B3F">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8E7B3F" w:rsidRPr="00F63320" w:rsidRDefault="008E7B3F" w:rsidP="008E7B3F">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8E7B3F" w:rsidRPr="00F63320" w:rsidRDefault="008E7B3F" w:rsidP="008E7B3F">
            <w:pPr>
              <w:snapToGrid w:val="0"/>
              <w:ind w:left="20" w:right="57"/>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8E7B3F" w:rsidRDefault="008E7B3F" w:rsidP="008E7B3F">
            <w:pPr>
              <w:snapToGrid w:val="0"/>
              <w:ind w:left="20" w:right="57"/>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10</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8E7B3F" w:rsidRDefault="008E7B3F" w:rsidP="008E7B3F">
            <w:pPr>
              <w:rPr>
                <w:sz w:val="20"/>
                <w:szCs w:val="20"/>
              </w:rPr>
            </w:pPr>
            <w:r w:rsidRPr="00656294">
              <w:rPr>
                <w:sz w:val="20"/>
                <w:szCs w:val="20"/>
              </w:rPr>
              <w:t>Монтаж производится путем бетонирования грунтозацепов.</w:t>
            </w:r>
          </w:p>
        </w:tc>
      </w:tr>
      <w:tr w:rsidR="008E7B3F" w:rsidTr="00B66507">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Стойка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10шт</w:t>
            </w:r>
          </w:p>
        </w:tc>
      </w:tr>
      <w:tr w:rsidR="008E7B3F" w:rsidTr="00677FC5">
        <w:trPr>
          <w:trHeight w:val="131"/>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rPr>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w:t>
            </w:r>
            <w:r w:rsidRPr="00F63320">
              <w:rPr>
                <w:sz w:val="20"/>
                <w:szCs w:val="20"/>
              </w:rPr>
              <w:lastRenderedPageBreak/>
              <w:t>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8E7B3F" w:rsidTr="008024A9">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Pr="00BA28A4" w:rsidRDefault="008E7B3F" w:rsidP="008E7B3F">
            <w:pPr>
              <w:snapToGrid w:val="0"/>
              <w:ind w:firstLine="34"/>
              <w:contextualSpacing/>
              <w:jc w:val="center"/>
              <w:rPr>
                <w:bCs/>
                <w:sz w:val="20"/>
                <w:szCs w:val="20"/>
              </w:rPr>
            </w:pPr>
            <w:r w:rsidRPr="00BA28A4">
              <w:rPr>
                <w:sz w:val="20"/>
                <w:szCs w:val="20"/>
              </w:rPr>
              <w:t>Ограждение 900 горки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Pr="00BA28A4" w:rsidRDefault="008E7B3F" w:rsidP="008E7B3F">
            <w:pPr>
              <w:snapToGrid w:val="0"/>
              <w:ind w:firstLine="34"/>
              <w:contextualSpacing/>
              <w:jc w:val="center"/>
              <w:rPr>
                <w:bCs/>
                <w:sz w:val="20"/>
                <w:szCs w:val="20"/>
              </w:rPr>
            </w:pPr>
            <w:r>
              <w:rPr>
                <w:bCs/>
                <w:noProof/>
                <w:sz w:val="20"/>
                <w:szCs w:val="20"/>
                <w:lang w:eastAsia="ru-RU"/>
              </w:rPr>
              <w:drawing>
                <wp:inline distT="0" distB="0" distL="0" distR="0" wp14:anchorId="24897DC2" wp14:editId="49AA3C5D">
                  <wp:extent cx="209843" cy="30645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2шт</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6601F2" w:rsidRDefault="008E7B3F" w:rsidP="008E7B3F">
            <w:pPr>
              <w:snapToGrid w:val="0"/>
              <w:ind w:firstLine="175"/>
              <w:rPr>
                <w:sz w:val="20"/>
                <w:szCs w:val="20"/>
              </w:rPr>
            </w:pPr>
            <w:r w:rsidRPr="006601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E7B3F" w:rsidRDefault="008E7B3F" w:rsidP="008E7B3F">
            <w:pPr>
              <w:ind w:firstLine="34"/>
              <w:contextualSpacing/>
              <w:rPr>
                <w:bCs/>
                <w:sz w:val="20"/>
                <w:szCs w:val="20"/>
              </w:rPr>
            </w:pPr>
            <w:r w:rsidRPr="006601F2">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E7B3F" w:rsidTr="00FF7D37">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Pr="00F63320" w:rsidRDefault="008E7B3F" w:rsidP="008E7B3F">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57" w:right="57" w:firstLine="34"/>
              <w:jc w:val="center"/>
              <w:rPr>
                <w:bCs/>
                <w:sz w:val="20"/>
                <w:szCs w:val="20"/>
              </w:rPr>
            </w:pPr>
            <w:r>
              <w:rPr>
                <w:noProof/>
                <w:sz w:val="20"/>
                <w:szCs w:val="20"/>
                <w:lang w:eastAsia="ru-RU"/>
              </w:rPr>
              <w:drawing>
                <wp:inline distT="0" distB="0" distL="0" distR="0" wp14:anchorId="22DAA12A" wp14:editId="386598E2">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1шт</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F63320" w:rsidRDefault="008E7B3F" w:rsidP="008E7B3F">
            <w:pPr>
              <w:snapToGrid w:val="0"/>
              <w:ind w:firstLine="175"/>
              <w:rPr>
                <w:bCs/>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tc>
      </w:tr>
      <w:tr w:rsidR="008E7B3F" w:rsidTr="00A11AB1">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34" w:firstLine="57"/>
              <w:jc w:val="center"/>
              <w:rPr>
                <w:sz w:val="20"/>
                <w:szCs w:val="20"/>
              </w:rPr>
            </w:pPr>
            <w:r>
              <w:rPr>
                <w:sz w:val="20"/>
                <w:szCs w:val="20"/>
              </w:rPr>
              <w:t>Скамейка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34" w:firstLine="57"/>
              <w:jc w:val="center"/>
              <w:rPr>
                <w:sz w:val="20"/>
                <w:szCs w:val="20"/>
              </w:rPr>
            </w:pPr>
            <w:r>
              <w:rPr>
                <w:rFonts w:ascii="Arial" w:hAnsi="Arial" w:cs="Arial"/>
                <w:noProof/>
                <w:sz w:val="18"/>
                <w:szCs w:val="18"/>
                <w:lang w:eastAsia="ru-RU"/>
              </w:rPr>
              <w:drawing>
                <wp:inline distT="0" distB="0" distL="0" distR="0" wp14:anchorId="2CA6DAAA" wp14:editId="181F66F4">
                  <wp:extent cx="629285" cy="445135"/>
                  <wp:effectExtent l="0" t="0" r="0" b="0"/>
                  <wp:docPr id="21" name="Рисунок 21"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rPr>
                <w:sz w:val="20"/>
                <w:szCs w:val="20"/>
              </w:rPr>
            </w:pPr>
            <w:r>
              <w:rPr>
                <w:sz w:val="20"/>
                <w:szCs w:val="20"/>
              </w:rPr>
              <w:t>Скамейка должна состоять из металлического каркаса из труб и фанерного сидения. Фанерное сидение должно быть изготовлено из влагостойкой фанеры толщиной не менее 15 мм и иметь габариты 270х570 мм. Сидение должно быть окрашено влагостойкой краской и покрыто лаком.</w:t>
            </w:r>
          </w:p>
          <w:p w:rsidR="008E7B3F" w:rsidRDefault="008E7B3F" w:rsidP="008E7B3F">
            <w:pPr>
              <w:ind w:left="34" w:firstLine="57"/>
              <w:rPr>
                <w:sz w:val="20"/>
                <w:szCs w:val="20"/>
              </w:rPr>
            </w:pPr>
            <w:r>
              <w:rPr>
                <w:sz w:val="20"/>
                <w:szCs w:val="20"/>
              </w:rPr>
              <w:t>Каркас из труб должен быть изготовлен из круглой трубы диаметром 33,5 мм и толщиной стенки 2,8 мм. Каркас должен иметь покрытие из порошковой краски. Длина каркаса должна быть не менее 780 мм, а высота не менее 185 мм.</w:t>
            </w:r>
          </w:p>
          <w:p w:rsidR="008E7B3F" w:rsidRDefault="008E7B3F" w:rsidP="008E7B3F">
            <w:pPr>
              <w:ind w:left="34" w:firstLine="57"/>
              <w:rPr>
                <w:sz w:val="20"/>
                <w:szCs w:val="20"/>
              </w:rPr>
            </w:pPr>
            <w:r>
              <w:rPr>
                <w:sz w:val="20"/>
                <w:szCs w:val="20"/>
              </w:rPr>
              <w:t>С обеих сторон каркаса на расстоянии не более 13 мм от торцов должны быть расположены два сквозных отверстия диаметром 11 мм для последующего крепления отвода. Отвод, изготовленный из металлического листа толщиной не менее 2,5 мм, используется для фиксации скамейки к стойке комплекса. Отвод в виде двух стальных полуобойм стягивается между собой болтами на необходимой высоте, при этом канавки на стойке, расположенные через определенные промежутки, помогают обеспечить точную установку.</w:t>
            </w:r>
          </w:p>
        </w:tc>
      </w:tr>
      <w:tr w:rsidR="008E7B3F" w:rsidTr="00283CDE">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34" w:firstLine="57"/>
              <w:jc w:val="center"/>
              <w:rPr>
                <w:sz w:val="20"/>
                <w:szCs w:val="20"/>
              </w:rPr>
            </w:pPr>
            <w:r>
              <w:rPr>
                <w:sz w:val="20"/>
                <w:szCs w:val="20"/>
              </w:rPr>
              <w:t>Ограждение площадки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34" w:firstLine="57"/>
              <w:jc w:val="center"/>
              <w:rPr>
                <w:sz w:val="20"/>
                <w:szCs w:val="20"/>
              </w:rPr>
            </w:pPr>
            <w:r>
              <w:rPr>
                <w:rFonts w:ascii="Arial" w:hAnsi="Arial" w:cs="Arial"/>
                <w:noProof/>
                <w:sz w:val="18"/>
                <w:szCs w:val="18"/>
                <w:lang w:eastAsia="ru-RU"/>
              </w:rPr>
              <w:drawing>
                <wp:inline distT="0" distB="0" distL="0" distR="0" wp14:anchorId="07BD6527" wp14:editId="07DE39BA">
                  <wp:extent cx="469265" cy="445135"/>
                  <wp:effectExtent l="0" t="0" r="6985" b="0"/>
                  <wp:docPr id="17" name="Рисунок 17" descr="c6e120fb-6ac7-4fb3-acec-04a38984f0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6e120fb-6ac7-4fb3-acec-04a38984f09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9265" cy="445135"/>
                          </a:xfrm>
                          <a:prstGeom prst="rect">
                            <a:avLst/>
                          </a:prstGeom>
                          <a:noFill/>
                          <a:ln>
                            <a:noFill/>
                          </a:ln>
                        </pic:spPr>
                      </pic:pic>
                    </a:graphicData>
                  </a:graphic>
                </wp:inline>
              </w:drawing>
            </w:r>
            <w:r>
              <w:rPr>
                <w:sz w:val="20"/>
                <w:szCs w:val="20"/>
              </w:rPr>
              <w:t xml:space="preserve"> 1шт</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snapToGrid w:val="0"/>
              <w:ind w:firstLine="34"/>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8E7B3F" w:rsidRDefault="008E7B3F" w:rsidP="008E7B3F">
            <w:pPr>
              <w:ind w:left="34" w:firstLine="57"/>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8E7B3F" w:rsidTr="00EE6C6E">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34" w:firstLine="57"/>
              <w:jc w:val="center"/>
              <w:rPr>
                <w:sz w:val="20"/>
                <w:szCs w:val="20"/>
              </w:rPr>
            </w:pPr>
            <w:r>
              <w:rPr>
                <w:sz w:val="20"/>
                <w:szCs w:val="20"/>
              </w:rPr>
              <w:t>Ограждение 900 (Бизиборд)</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34" w:firstLine="57"/>
              <w:jc w:val="center"/>
              <w:rPr>
                <w:sz w:val="20"/>
                <w:szCs w:val="20"/>
              </w:rPr>
            </w:pPr>
            <w:r w:rsidRPr="00332950">
              <w:rPr>
                <w:rFonts w:ascii="Arial" w:hAnsi="Arial" w:cs="Arial"/>
                <w:noProof/>
                <w:sz w:val="18"/>
                <w:szCs w:val="18"/>
                <w:lang w:eastAsia="ru-RU"/>
              </w:rPr>
              <w:drawing>
                <wp:inline distT="0" distB="0" distL="0" distR="0" wp14:anchorId="73593CA7" wp14:editId="4178D9B0">
                  <wp:extent cx="295351" cy="473350"/>
                  <wp:effectExtent l="0" t="0" r="0" b="3175"/>
                  <wp:docPr id="61" name="Рисунок 61" descr="\\ZISO.local\WORK\Отделы\Конструкторы\А.Григорьев\101.117.00\Паспорт\Рис\Детали\Огр-140.00-01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ZISO.local\WORK\Отделы\Конструкторы\А.Григорьев\101.117.00\Паспорт\Рис\Детали\Огр-140.00-01 Ограждение.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201" cy="517985"/>
                          </a:xfrm>
                          <a:prstGeom prst="rect">
                            <a:avLst/>
                          </a:prstGeom>
                          <a:noFill/>
                          <a:ln>
                            <a:noFill/>
                          </a:ln>
                        </pic:spPr>
                      </pic:pic>
                    </a:graphicData>
                  </a:graphic>
                </wp:inline>
              </w:drawing>
            </w:r>
            <w:r>
              <w:rPr>
                <w:sz w:val="20"/>
                <w:szCs w:val="20"/>
              </w:rPr>
              <w:t xml:space="preserve"> 1шт</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513547" w:rsidRDefault="008E7B3F" w:rsidP="008E7B3F">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кронштейнов</w:t>
            </w:r>
            <w:r>
              <w:rPr>
                <w:sz w:val="20"/>
                <w:szCs w:val="20"/>
              </w:rPr>
              <w:t>, 4</w:t>
            </w:r>
            <w:r w:rsidRPr="00513547">
              <w:rPr>
                <w:sz w:val="20"/>
                <w:szCs w:val="20"/>
              </w:rPr>
              <w:t xml:space="preserve"> отводов</w:t>
            </w:r>
            <w:r>
              <w:rPr>
                <w:sz w:val="20"/>
                <w:szCs w:val="20"/>
              </w:rPr>
              <w:t>, панели</w:t>
            </w:r>
            <w:r w:rsidRPr="00513547">
              <w:rPr>
                <w:sz w:val="20"/>
                <w:szCs w:val="20"/>
              </w:rPr>
              <w:t xml:space="preserve"> (фанерной)</w:t>
            </w:r>
            <w:r>
              <w:rPr>
                <w:sz w:val="20"/>
                <w:szCs w:val="20"/>
              </w:rPr>
              <w:t>, бизиборда</w:t>
            </w:r>
          </w:p>
          <w:p w:rsidR="008E7B3F" w:rsidRPr="00513547" w:rsidRDefault="008E7B3F" w:rsidP="008E7B3F">
            <w:pPr>
              <w:snapToGrid w:val="0"/>
              <w:contextualSpacing/>
              <w:rPr>
                <w:sz w:val="20"/>
                <w:szCs w:val="20"/>
              </w:rPr>
            </w:pPr>
            <w:r w:rsidRPr="00513547">
              <w:rPr>
                <w:sz w:val="20"/>
                <w:szCs w:val="20"/>
              </w:rPr>
              <w:lastRenderedPageBreak/>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8E7B3F" w:rsidRPr="00513547" w:rsidRDefault="008E7B3F" w:rsidP="008E7B3F">
            <w:pPr>
              <w:snapToGrid w:val="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8E7B3F" w:rsidRPr="00513547" w:rsidRDefault="008E7B3F" w:rsidP="008E7B3F">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8E7B3F" w:rsidRDefault="008E7B3F" w:rsidP="008E7B3F">
            <w:pPr>
              <w:snapToGrid w:val="0"/>
              <w:contextualSpacing/>
              <w:rPr>
                <w:sz w:val="20"/>
                <w:szCs w:val="20"/>
              </w:rPr>
            </w:pPr>
            <w:r>
              <w:rPr>
                <w:sz w:val="20"/>
                <w:szCs w:val="20"/>
              </w:rPr>
              <w:t xml:space="preserve">Бизиборд крепится к панели </w:t>
            </w:r>
            <w:r w:rsidRPr="006615D5">
              <w:rPr>
                <w:sz w:val="20"/>
                <w:szCs w:val="20"/>
              </w:rPr>
              <w:t>с помощью резьбовых соединений.</w:t>
            </w:r>
          </w:p>
          <w:p w:rsidR="008E7B3F" w:rsidRDefault="008E7B3F" w:rsidP="008E7B3F">
            <w:pPr>
              <w:ind w:left="34" w:firstLine="57"/>
              <w:rPr>
                <w:sz w:val="20"/>
                <w:szCs w:val="20"/>
              </w:rPr>
            </w:pPr>
            <w:r>
              <w:rPr>
                <w:sz w:val="20"/>
                <w:szCs w:val="20"/>
              </w:rPr>
              <w:t>Ограждение крепится к обоймам на стойках при помощи отводов.</w:t>
            </w:r>
          </w:p>
        </w:tc>
      </w:tr>
      <w:tr w:rsidR="003F4EFC" w:rsidTr="008E4253">
        <w:trPr>
          <w:trHeight w:val="131"/>
        </w:trPr>
        <w:tc>
          <w:tcPr>
            <w:tcW w:w="541" w:type="dxa"/>
            <w:tcBorders>
              <w:top w:val="single" w:sz="4" w:space="0" w:color="000000"/>
              <w:left w:val="single" w:sz="4" w:space="0" w:color="000000"/>
              <w:bottom w:val="single" w:sz="4" w:space="0" w:color="000000"/>
            </w:tcBorders>
            <w:shd w:val="clear" w:color="auto" w:fill="auto"/>
          </w:tcPr>
          <w:p w:rsidR="003F4EFC" w:rsidRDefault="003F4EFC"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F4EFC" w:rsidRDefault="003F4EFC"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3F4EFC" w:rsidRDefault="003F4EFC" w:rsidP="008E7B3F">
            <w:pPr>
              <w:ind w:left="34" w:firstLine="57"/>
              <w:jc w:val="center"/>
              <w:rPr>
                <w:sz w:val="20"/>
                <w:szCs w:val="20"/>
              </w:rPr>
            </w:pPr>
            <w:r>
              <w:rPr>
                <w:sz w:val="20"/>
                <w:szCs w:val="20"/>
              </w:rPr>
              <w:t>Панель</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3F4EFC" w:rsidRDefault="003F4EFC" w:rsidP="008E7B3F">
            <w:pPr>
              <w:ind w:left="34" w:firstLine="57"/>
              <w:jc w:val="center"/>
              <w:rPr>
                <w:sz w:val="20"/>
                <w:szCs w:val="20"/>
              </w:rPr>
            </w:pPr>
            <w:r w:rsidRPr="00262037">
              <w:rPr>
                <w:rFonts w:ascii="Arial" w:hAnsi="Arial" w:cs="Arial"/>
                <w:noProof/>
                <w:sz w:val="18"/>
                <w:szCs w:val="18"/>
                <w:lang w:eastAsia="ru-RU"/>
              </w:rPr>
              <w:drawing>
                <wp:inline distT="0" distB="0" distL="0" distR="0" wp14:anchorId="047137CC" wp14:editId="06763A98">
                  <wp:extent cx="260935" cy="452933"/>
                  <wp:effectExtent l="0" t="0" r="6350" b="4445"/>
                  <wp:docPr id="63" name="Рисунок 63"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2шт     </w:t>
            </w:r>
            <w:r w:rsidRPr="00262037">
              <w:rPr>
                <w:rFonts w:ascii="Arial" w:hAnsi="Arial" w:cs="Arial"/>
                <w:noProof/>
                <w:sz w:val="18"/>
                <w:szCs w:val="18"/>
                <w:lang w:eastAsia="ru-RU"/>
              </w:rPr>
              <w:drawing>
                <wp:inline distT="0" distB="0" distL="0" distR="0" wp14:anchorId="7E00E517" wp14:editId="03618D4F">
                  <wp:extent cx="271780" cy="471759"/>
                  <wp:effectExtent l="0" t="0" r="0" b="5080"/>
                  <wp:docPr id="62" name="Рисунок 62" descr="\\ZISO.local\WORK\Отделы\Конструкторы\А.Григорьев\101.117.00\Паспорт\Рис\Детали\А.599.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ISO.local\WORK\Отделы\Конструкторы\А.Григорьев\101.117.00\Паспорт\Рис\Детали\А.599.00 Панель.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588" cy="500934"/>
                          </a:xfrm>
                          <a:prstGeom prst="rect">
                            <a:avLst/>
                          </a:prstGeom>
                          <a:noFill/>
                          <a:ln>
                            <a:noFill/>
                          </a:ln>
                        </pic:spPr>
                      </pic:pic>
                    </a:graphicData>
                  </a:graphic>
                </wp:inline>
              </w:drawing>
            </w:r>
            <w:r>
              <w:rPr>
                <w:sz w:val="20"/>
                <w:szCs w:val="20"/>
              </w:rPr>
              <w:t xml:space="preserve"> 3шт     </w:t>
            </w:r>
            <w:r w:rsidRPr="00366488">
              <w:rPr>
                <w:rFonts w:ascii="Arial" w:hAnsi="Arial" w:cs="Arial"/>
                <w:noProof/>
                <w:sz w:val="18"/>
                <w:szCs w:val="18"/>
                <w:lang w:eastAsia="ru-RU"/>
              </w:rPr>
              <w:drawing>
                <wp:inline distT="0" distB="0" distL="0" distR="0" wp14:anchorId="3BB053CA" wp14:editId="768B330A">
                  <wp:extent cx="228764" cy="438011"/>
                  <wp:effectExtent l="0" t="0" r="0" b="635"/>
                  <wp:docPr id="64" name="Рисунок 64" descr="\\ZISO.local\WORK\Отделы\Конструкторы\А.Григорьев\101.120.00\Паспорт\Рис\Детали\А.600.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ZISO.local\WORK\Отделы\Конструкторы\А.Григорьев\101.120.00\Паспорт\Рис\Детали\А.600.00-01 Панель.e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1698" cy="462775"/>
                          </a:xfrm>
                          <a:prstGeom prst="rect">
                            <a:avLst/>
                          </a:prstGeom>
                          <a:noFill/>
                          <a:ln>
                            <a:noFill/>
                          </a:ln>
                        </pic:spPr>
                      </pic:pic>
                    </a:graphicData>
                  </a:graphic>
                </wp:inline>
              </w:drawing>
            </w:r>
            <w:r>
              <w:rPr>
                <w:sz w:val="20"/>
                <w:szCs w:val="20"/>
              </w:rPr>
              <w:t xml:space="preserve"> 1шт</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3F4EFC" w:rsidRPr="00513547" w:rsidRDefault="003F4EFC" w:rsidP="003F4EFC">
            <w:pPr>
              <w:snapToGrid w:val="0"/>
              <w:ind w:firstLine="34"/>
              <w:contextualSpacing/>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3F4EFC" w:rsidRPr="00513547" w:rsidRDefault="003F4EFC" w:rsidP="003F4EFC">
            <w:pPr>
              <w:snapToGrid w:val="0"/>
              <w:ind w:firstLine="34"/>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3F4EFC" w:rsidRPr="00513547" w:rsidRDefault="003F4EFC" w:rsidP="003F4EFC">
            <w:pPr>
              <w:snapToGrid w:val="0"/>
              <w:ind w:firstLine="34"/>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3F4EFC" w:rsidRPr="00513547" w:rsidRDefault="003F4EFC" w:rsidP="003F4EFC">
            <w:pPr>
              <w:snapToGrid w:val="0"/>
              <w:ind w:firstLine="175"/>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8E7B3F" w:rsidRDefault="003F4EFC" w:rsidP="003F4EFC">
            <w:pPr>
              <w:ind w:left="34" w:firstLine="57"/>
              <w:rPr>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3F4EFC" w:rsidTr="00F33AB5">
        <w:trPr>
          <w:trHeight w:val="131"/>
        </w:trPr>
        <w:tc>
          <w:tcPr>
            <w:tcW w:w="541" w:type="dxa"/>
            <w:tcBorders>
              <w:top w:val="single" w:sz="4" w:space="0" w:color="000000"/>
              <w:left w:val="single" w:sz="4" w:space="0" w:color="000000"/>
              <w:bottom w:val="single" w:sz="4" w:space="0" w:color="000000"/>
            </w:tcBorders>
            <w:shd w:val="clear" w:color="auto" w:fill="auto"/>
          </w:tcPr>
          <w:p w:rsidR="003F4EFC" w:rsidRDefault="003F4EFC"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F4EFC" w:rsidRDefault="003F4EFC"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3F4EFC" w:rsidRDefault="003F4EFC" w:rsidP="003F4EFC">
            <w:pPr>
              <w:snapToGrid w:val="0"/>
              <w:ind w:firstLine="34"/>
              <w:contextualSpacing/>
              <w:jc w:val="center"/>
              <w:rPr>
                <w:sz w:val="20"/>
                <w:szCs w:val="20"/>
              </w:rPr>
            </w:pPr>
            <w:r>
              <w:rPr>
                <w:sz w:val="20"/>
                <w:szCs w:val="20"/>
              </w:rPr>
              <w:t>Панель (</w:t>
            </w:r>
            <w:r w:rsidR="003E65BD">
              <w:rPr>
                <w:sz w:val="20"/>
                <w:szCs w:val="20"/>
              </w:rPr>
              <w:t>2</w:t>
            </w:r>
            <w:r>
              <w:rPr>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3F4EFC" w:rsidRDefault="003F4EFC" w:rsidP="003F4EFC">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506F5975" wp14:editId="5AC7CD98">
                  <wp:extent cx="390475" cy="483041"/>
                  <wp:effectExtent l="0" t="0" r="0" b="0"/>
                  <wp:docPr id="46" name="Рисунок 46"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3шт</w:t>
            </w:r>
          </w:p>
        </w:tc>
      </w:tr>
      <w:tr w:rsidR="003F4EFC"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3F4EFC" w:rsidRDefault="003F4EFC"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F4EFC" w:rsidRDefault="003F4EFC"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3F4EFC" w:rsidRPr="00513547" w:rsidRDefault="003F4EFC" w:rsidP="003F4EFC">
            <w:pPr>
              <w:snapToGrid w:val="0"/>
              <w:contextualSpacing/>
              <w:rPr>
                <w:sz w:val="20"/>
                <w:szCs w:val="20"/>
              </w:rPr>
            </w:pPr>
            <w:r>
              <w:rPr>
                <w:sz w:val="20"/>
                <w:szCs w:val="20"/>
              </w:rPr>
              <w:t>Панель</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3F4EFC" w:rsidRPr="00513547" w:rsidRDefault="003F4EFC" w:rsidP="003F4EFC">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3F4EFC" w:rsidRPr="00513547" w:rsidRDefault="003F4EFC" w:rsidP="003F4EFC">
            <w:pPr>
              <w:snapToGrid w:val="0"/>
              <w:contextualSpacing/>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3F4EFC" w:rsidRPr="00513547" w:rsidRDefault="003F4EFC" w:rsidP="003F4EFC">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3F4EFC" w:rsidRDefault="003F4EFC" w:rsidP="003F4EFC">
            <w:pPr>
              <w:snapToGrid w:val="0"/>
              <w:contextualSpacing/>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3F4EFC" w:rsidRDefault="003F4EFC" w:rsidP="003F4EFC">
            <w:pPr>
              <w:snapToGrid w:val="0"/>
              <w:ind w:firstLine="34"/>
              <w:contextualSpacing/>
              <w:rPr>
                <w:sz w:val="20"/>
                <w:szCs w:val="20"/>
              </w:rPr>
            </w:pPr>
            <w:r>
              <w:rPr>
                <w:sz w:val="20"/>
                <w:szCs w:val="20"/>
              </w:rPr>
              <w:t>Крыша крепится к обоймам на стойках при помощи отводов.</w:t>
            </w:r>
          </w:p>
        </w:tc>
      </w:tr>
      <w:tr w:rsidR="00225E61" w:rsidTr="00171470">
        <w:trPr>
          <w:trHeight w:val="131"/>
        </w:trPr>
        <w:tc>
          <w:tcPr>
            <w:tcW w:w="541" w:type="dxa"/>
            <w:tcBorders>
              <w:top w:val="single" w:sz="4" w:space="0" w:color="000000"/>
              <w:left w:val="single" w:sz="4" w:space="0" w:color="000000"/>
              <w:bottom w:val="single" w:sz="4" w:space="0" w:color="000000"/>
            </w:tcBorders>
            <w:shd w:val="clear" w:color="auto" w:fill="auto"/>
          </w:tcPr>
          <w:p w:rsidR="00225E61" w:rsidRDefault="00225E61" w:rsidP="00225E6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25E61" w:rsidRDefault="00225E61" w:rsidP="00225E6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5E61" w:rsidRPr="00AA1074" w:rsidRDefault="00225E61" w:rsidP="00225E61">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225E61" w:rsidRDefault="00225E61" w:rsidP="00225E61">
            <w:pPr>
              <w:snapToGrid w:val="0"/>
              <w:contextualSpacing/>
              <w:jc w:val="center"/>
              <w:rPr>
                <w:sz w:val="20"/>
                <w:szCs w:val="20"/>
              </w:rPr>
            </w:pPr>
            <w:r>
              <w:rPr>
                <w:noProof/>
                <w:sz w:val="20"/>
                <w:szCs w:val="20"/>
                <w:lang w:eastAsia="ru-RU"/>
              </w:rPr>
              <w:drawing>
                <wp:inline distT="0" distB="0" distL="0" distR="0" wp14:anchorId="3F3E7DBB" wp14:editId="5B6A39C9">
                  <wp:extent cx="554990" cy="34163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rPr>
              <w:t xml:space="preserve"> 3шт</w:t>
            </w:r>
          </w:p>
        </w:tc>
      </w:tr>
      <w:tr w:rsidR="00225E61"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225E61" w:rsidRDefault="00225E61" w:rsidP="00225E6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25E61" w:rsidRDefault="00225E61" w:rsidP="00225E61">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225E61" w:rsidRPr="00BA28A4" w:rsidRDefault="00225E61" w:rsidP="00225E61">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225E61" w:rsidTr="00AB6C6C">
        <w:trPr>
          <w:trHeight w:val="131"/>
        </w:trPr>
        <w:tc>
          <w:tcPr>
            <w:tcW w:w="541" w:type="dxa"/>
            <w:tcBorders>
              <w:top w:val="single" w:sz="4" w:space="0" w:color="000000"/>
              <w:left w:val="single" w:sz="4" w:space="0" w:color="000000"/>
              <w:bottom w:val="single" w:sz="4" w:space="0" w:color="000000"/>
            </w:tcBorders>
            <w:shd w:val="clear" w:color="auto" w:fill="auto"/>
          </w:tcPr>
          <w:p w:rsidR="00225E61" w:rsidRDefault="00225E61" w:rsidP="00225E6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25E61" w:rsidRDefault="00225E61" w:rsidP="00225E6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225E61" w:rsidRDefault="00225E61" w:rsidP="00225E61">
            <w:pPr>
              <w:snapToGrid w:val="0"/>
              <w:contextualSpacing/>
              <w:jc w:val="center"/>
              <w:rPr>
                <w:sz w:val="20"/>
                <w:szCs w:val="20"/>
              </w:rPr>
            </w:pPr>
            <w:r>
              <w:rPr>
                <w:sz w:val="20"/>
                <w:szCs w:val="20"/>
              </w:rPr>
              <w:t>Лаз канатный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225E61" w:rsidRDefault="00225E61" w:rsidP="00225E61">
            <w:pPr>
              <w:snapToGrid w:val="0"/>
              <w:contextualSpacing/>
              <w:jc w:val="center"/>
              <w:rPr>
                <w:sz w:val="20"/>
                <w:szCs w:val="20"/>
              </w:rPr>
            </w:pPr>
            <w:r>
              <w:rPr>
                <w:rFonts w:ascii="Arial" w:hAnsi="Arial" w:cs="Arial"/>
                <w:noProof/>
                <w:sz w:val="18"/>
                <w:szCs w:val="18"/>
                <w:lang w:eastAsia="ru-RU"/>
              </w:rPr>
              <w:drawing>
                <wp:inline distT="0" distB="0" distL="0" distR="0" wp14:anchorId="57AEAEEA" wp14:editId="6379208C">
                  <wp:extent cx="302895" cy="445135"/>
                  <wp:effectExtent l="0" t="0" r="1905" b="0"/>
                  <wp:docPr id="41" name="Рисунок 41" descr="b2ffe8e1-a139-4bdd-ac77-bebc41798c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2ffe8e1-a139-4bdd-ac77-bebc41798c0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2895" cy="445135"/>
                          </a:xfrm>
                          <a:prstGeom prst="rect">
                            <a:avLst/>
                          </a:prstGeom>
                          <a:noFill/>
                          <a:ln>
                            <a:noFill/>
                          </a:ln>
                        </pic:spPr>
                      </pic:pic>
                    </a:graphicData>
                  </a:graphic>
                </wp:inline>
              </w:drawing>
            </w:r>
            <w:r>
              <w:rPr>
                <w:sz w:val="20"/>
                <w:szCs w:val="20"/>
              </w:rPr>
              <w:t xml:space="preserve"> 1шт</w:t>
            </w:r>
          </w:p>
        </w:tc>
      </w:tr>
      <w:tr w:rsidR="00225E61"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225E61" w:rsidRDefault="00225E61" w:rsidP="00225E6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25E61" w:rsidRDefault="00225E61" w:rsidP="00225E61">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102A33" w:rsidRPr="00612CA9" w:rsidRDefault="00102A33" w:rsidP="00102A33">
            <w:pPr>
              <w:ind w:left="34" w:firstLine="57"/>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p w:rsidR="00225E61" w:rsidRDefault="00102A33" w:rsidP="00102A33">
            <w:pPr>
              <w:snapToGrid w:val="0"/>
              <w:contextualSpacing/>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82F" w:rsidRDefault="003E65BD">
      <w:r>
        <w:separator/>
      </w:r>
    </w:p>
  </w:endnote>
  <w:endnote w:type="continuationSeparator" w:id="0">
    <w:p w:rsidR="0001382F" w:rsidRDefault="003E6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82F" w:rsidRDefault="003E65BD">
      <w:r>
        <w:separator/>
      </w:r>
    </w:p>
  </w:footnote>
  <w:footnote w:type="continuationSeparator" w:id="0">
    <w:p w:rsidR="0001382F" w:rsidRDefault="003E65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102A33"/>
    <w:rsid w:val="0020556B"/>
    <w:rsid w:val="00225E61"/>
    <w:rsid w:val="00390118"/>
    <w:rsid w:val="003971CD"/>
    <w:rsid w:val="003E65BD"/>
    <w:rsid w:val="003F4EFC"/>
    <w:rsid w:val="004563E1"/>
    <w:rsid w:val="00677FC5"/>
    <w:rsid w:val="006D2A7F"/>
    <w:rsid w:val="008E7B3F"/>
    <w:rsid w:val="008F21AA"/>
    <w:rsid w:val="00971BC5"/>
    <w:rsid w:val="00B56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1952</Words>
  <Characters>11128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9</cp:revision>
  <dcterms:created xsi:type="dcterms:W3CDTF">2024-02-27T06:33:00Z</dcterms:created>
  <dcterms:modified xsi:type="dcterms:W3CDTF">2026-04-04T11:44:00Z</dcterms:modified>
</cp:coreProperties>
</file>