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7C43F2">
        <w:tc>
          <w:tcPr>
            <w:tcW w:w="541" w:type="dxa"/>
            <w:tcBorders>
              <w:top w:val="single" w:sz="4" w:space="0" w:color="000000"/>
              <w:left w:val="single" w:sz="4" w:space="0" w:color="000000"/>
              <w:bottom w:val="single" w:sz="4" w:space="0" w:color="000000"/>
            </w:tcBorders>
            <w:shd w:val="clear" w:color="auto" w:fill="auto"/>
          </w:tcPr>
          <w:p w:rsidR="00FF0DCF" w:rsidRDefault="00FF0DCF" w:rsidP="007C43F2">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7C43F2">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Pr="007C43F2" w:rsidRDefault="00FF0DCF" w:rsidP="007C43F2">
            <w:pPr>
              <w:jc w:val="center"/>
            </w:pPr>
            <w:r w:rsidRPr="007C43F2">
              <w:rPr>
                <w:bCs/>
                <w:sz w:val="20"/>
                <w:szCs w:val="20"/>
              </w:rPr>
              <w:t>Наименование показателя, технического, функционального параметра, ед. изм. Показателя</w:t>
            </w:r>
          </w:p>
        </w:tc>
      </w:tr>
      <w:tr w:rsidR="00A6493F" w:rsidTr="007C43F2">
        <w:trPr>
          <w:trHeight w:val="274"/>
        </w:trPr>
        <w:tc>
          <w:tcPr>
            <w:tcW w:w="541" w:type="dxa"/>
            <w:vMerge w:val="restart"/>
            <w:tcBorders>
              <w:top w:val="single" w:sz="4" w:space="0" w:color="000000"/>
              <w:left w:val="single" w:sz="4" w:space="0" w:color="000000"/>
            </w:tcBorders>
            <w:shd w:val="clear" w:color="auto" w:fill="auto"/>
          </w:tcPr>
          <w:p w:rsidR="00A6493F" w:rsidRDefault="00A6493F" w:rsidP="007C43F2">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7C43F2">
            <w:pPr>
              <w:snapToGrid w:val="0"/>
              <w:ind w:firstLine="34"/>
              <w:contextualSpacing/>
              <w:rPr>
                <w:sz w:val="20"/>
                <w:szCs w:val="20"/>
              </w:rPr>
            </w:pPr>
            <w:r>
              <w:rPr>
                <w:sz w:val="20"/>
                <w:szCs w:val="20"/>
              </w:rPr>
              <w:t>Спортивное оборудование</w:t>
            </w:r>
          </w:p>
          <w:p w:rsidR="00A6493F" w:rsidRDefault="00A6493F" w:rsidP="007C43F2">
            <w:pPr>
              <w:snapToGrid w:val="0"/>
              <w:ind w:firstLine="34"/>
              <w:contextualSpacing/>
              <w:rPr>
                <w:sz w:val="20"/>
                <w:szCs w:val="20"/>
              </w:rPr>
            </w:pPr>
            <w:r>
              <w:rPr>
                <w:sz w:val="20"/>
                <w:szCs w:val="20"/>
              </w:rPr>
              <w:t>Примерный эскиз</w:t>
            </w:r>
          </w:p>
          <w:p w:rsidR="00A6493F" w:rsidRDefault="005F2BFA" w:rsidP="007C43F2">
            <w:pPr>
              <w:rPr>
                <w:sz w:val="20"/>
                <w:szCs w:val="20"/>
              </w:rPr>
            </w:pPr>
            <w:bookmarkStart w:id="0" w:name="_GoBack"/>
            <w:r w:rsidRPr="005F2BFA">
              <w:rPr>
                <w:sz w:val="20"/>
                <w:szCs w:val="20"/>
              </w:rPr>
              <w:drawing>
                <wp:inline distT="0" distB="0" distL="0" distR="0" wp14:anchorId="1D3082A9" wp14:editId="622A2087">
                  <wp:extent cx="1148715" cy="10655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065530"/>
                          </a:xfrm>
                          <a:prstGeom prst="rect">
                            <a:avLst/>
                          </a:prstGeom>
                        </pic:spPr>
                      </pic:pic>
                    </a:graphicData>
                  </a:graphic>
                </wp:inline>
              </w:drawing>
            </w:r>
            <w:bookmarkEnd w:id="0"/>
          </w:p>
        </w:tc>
        <w:tc>
          <w:tcPr>
            <w:tcW w:w="6985" w:type="dxa"/>
            <w:gridSpan w:val="2"/>
            <w:tcBorders>
              <w:top w:val="single" w:sz="4" w:space="0" w:color="000000"/>
              <w:left w:val="single" w:sz="4" w:space="0" w:color="000000"/>
              <w:right w:val="single" w:sz="4" w:space="0" w:color="000000"/>
            </w:tcBorders>
            <w:shd w:val="clear" w:color="auto" w:fill="auto"/>
          </w:tcPr>
          <w:p w:rsidR="00A6493F" w:rsidRPr="007C43F2" w:rsidRDefault="00A6493F" w:rsidP="007C43F2">
            <w:pPr>
              <w:snapToGrid w:val="0"/>
              <w:ind w:firstLine="34"/>
              <w:contextualSpacing/>
              <w:jc w:val="center"/>
              <w:rPr>
                <w:sz w:val="20"/>
                <w:szCs w:val="20"/>
              </w:rPr>
            </w:pPr>
            <w:r w:rsidRPr="007C43F2">
              <w:rPr>
                <w:sz w:val="20"/>
                <w:szCs w:val="20"/>
              </w:rPr>
              <w:t>Внешние размеры (в статичном положении)</w:t>
            </w:r>
          </w:p>
        </w:tc>
      </w:tr>
      <w:tr w:rsidR="00A6493F" w:rsidTr="007C43F2">
        <w:trPr>
          <w:trHeight w:val="272"/>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7C43F2" w:rsidRDefault="00A6493F" w:rsidP="007C43F2">
            <w:pPr>
              <w:snapToGrid w:val="0"/>
              <w:ind w:firstLine="34"/>
              <w:contextualSpacing/>
              <w:rPr>
                <w:sz w:val="20"/>
                <w:szCs w:val="20"/>
              </w:rPr>
            </w:pPr>
            <w:r w:rsidRPr="007C43F2">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C43F2" w:rsidRDefault="006C329C" w:rsidP="007C43F2">
            <w:pPr>
              <w:snapToGrid w:val="0"/>
              <w:ind w:firstLine="34"/>
              <w:contextualSpacing/>
              <w:jc w:val="center"/>
              <w:rPr>
                <w:sz w:val="20"/>
                <w:szCs w:val="20"/>
              </w:rPr>
            </w:pPr>
            <w:r>
              <w:rPr>
                <w:sz w:val="20"/>
                <w:szCs w:val="20"/>
              </w:rPr>
              <w:t>10131</w:t>
            </w:r>
          </w:p>
        </w:tc>
      </w:tr>
      <w:tr w:rsidR="00A6493F" w:rsidTr="007C43F2">
        <w:trPr>
          <w:trHeight w:val="200"/>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7C43F2" w:rsidRDefault="00A6493F" w:rsidP="007C43F2">
            <w:pPr>
              <w:snapToGrid w:val="0"/>
              <w:ind w:firstLine="34"/>
              <w:contextualSpacing/>
              <w:rPr>
                <w:sz w:val="20"/>
                <w:szCs w:val="20"/>
              </w:rPr>
            </w:pPr>
            <w:r w:rsidRPr="007C43F2">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C43F2" w:rsidRDefault="006C329C" w:rsidP="007C43F2">
            <w:pPr>
              <w:snapToGrid w:val="0"/>
              <w:ind w:firstLine="34"/>
              <w:contextualSpacing/>
              <w:jc w:val="center"/>
              <w:rPr>
                <w:sz w:val="20"/>
                <w:szCs w:val="20"/>
              </w:rPr>
            </w:pPr>
            <w:r>
              <w:rPr>
                <w:sz w:val="20"/>
                <w:szCs w:val="20"/>
              </w:rPr>
              <w:t>5831</w:t>
            </w:r>
          </w:p>
        </w:tc>
      </w:tr>
      <w:tr w:rsidR="00A6493F" w:rsidTr="007C43F2">
        <w:trPr>
          <w:trHeight w:val="245"/>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7C43F2" w:rsidRDefault="00A6493F" w:rsidP="007C43F2">
            <w:pPr>
              <w:snapToGrid w:val="0"/>
              <w:ind w:firstLine="34"/>
              <w:contextualSpacing/>
              <w:rPr>
                <w:sz w:val="20"/>
                <w:szCs w:val="20"/>
              </w:rPr>
            </w:pPr>
            <w:r w:rsidRPr="007C43F2">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C43F2" w:rsidRDefault="00D0633A" w:rsidP="007C43F2">
            <w:pPr>
              <w:snapToGrid w:val="0"/>
              <w:ind w:firstLine="34"/>
              <w:contextualSpacing/>
              <w:jc w:val="center"/>
              <w:rPr>
                <w:sz w:val="20"/>
                <w:szCs w:val="20"/>
              </w:rPr>
            </w:pPr>
            <w:r w:rsidRPr="007C43F2">
              <w:rPr>
                <w:sz w:val="20"/>
                <w:szCs w:val="20"/>
              </w:rPr>
              <w:t>2518</w:t>
            </w:r>
          </w:p>
        </w:tc>
      </w:tr>
      <w:tr w:rsidR="00A6493F" w:rsidTr="007C43F2">
        <w:trPr>
          <w:trHeight w:val="180"/>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7C43F2" w:rsidRDefault="00A6493F" w:rsidP="007C43F2">
            <w:pPr>
              <w:snapToGrid w:val="0"/>
              <w:ind w:firstLine="34"/>
              <w:contextualSpacing/>
              <w:jc w:val="center"/>
              <w:rPr>
                <w:sz w:val="20"/>
                <w:szCs w:val="20"/>
              </w:rPr>
            </w:pPr>
            <w:r w:rsidRPr="007C43F2">
              <w:rPr>
                <w:sz w:val="20"/>
                <w:szCs w:val="20"/>
              </w:rPr>
              <w:t>Комплектация</w:t>
            </w:r>
          </w:p>
        </w:tc>
      </w:tr>
      <w:tr w:rsidR="0014086F" w:rsidTr="007C43F2">
        <w:trPr>
          <w:trHeight w:val="217"/>
        </w:trPr>
        <w:tc>
          <w:tcPr>
            <w:tcW w:w="541" w:type="dxa"/>
            <w:vMerge/>
            <w:tcBorders>
              <w:left w:val="single" w:sz="4" w:space="0" w:color="000000"/>
            </w:tcBorders>
            <w:shd w:val="clear" w:color="auto" w:fill="auto"/>
          </w:tcPr>
          <w:p w:rsidR="0014086F" w:rsidRDefault="0014086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086F" w:rsidRDefault="0014086F"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14086F" w:rsidRPr="007C43F2" w:rsidRDefault="0014086F" w:rsidP="007C43F2">
            <w:pPr>
              <w:rPr>
                <w:sz w:val="20"/>
                <w:szCs w:val="20"/>
              </w:rPr>
            </w:pPr>
            <w:r w:rsidRPr="007C43F2">
              <w:rPr>
                <w:sz w:val="20"/>
                <w:szCs w:val="20"/>
              </w:rPr>
              <w:t>Обойма 108,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14086F" w:rsidRPr="007C43F2" w:rsidRDefault="00F71BC2" w:rsidP="007C43F2">
            <w:pPr>
              <w:rPr>
                <w:sz w:val="20"/>
                <w:szCs w:val="20"/>
              </w:rPr>
            </w:pPr>
            <w:r>
              <w:rPr>
                <w:sz w:val="20"/>
                <w:szCs w:val="20"/>
              </w:rPr>
              <w:t>90</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sidRPr="007C43F2">
              <w:rPr>
                <w:sz w:val="20"/>
                <w:szCs w:val="20"/>
              </w:rPr>
              <w:t>Стойка,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26</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Доска,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1</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Лестница,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proofErr w:type="spellStart"/>
            <w:r>
              <w:rPr>
                <w:sz w:val="20"/>
                <w:szCs w:val="20"/>
              </w:rPr>
              <w:t>Рукоход</w:t>
            </w:r>
            <w:proofErr w:type="spellEnd"/>
            <w:r>
              <w:rPr>
                <w:sz w:val="20"/>
                <w:szCs w:val="20"/>
              </w:rPr>
              <w:t>,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3</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proofErr w:type="spellStart"/>
            <w:r>
              <w:rPr>
                <w:sz w:val="20"/>
                <w:szCs w:val="20"/>
              </w:rPr>
              <w:t>Рукоход</w:t>
            </w:r>
            <w:proofErr w:type="spellEnd"/>
            <w:r>
              <w:rPr>
                <w:sz w:val="20"/>
                <w:szCs w:val="20"/>
              </w:rPr>
              <w:t xml:space="preserve"> наклонный,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1</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Скамья,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Брусья,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Турник,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proofErr w:type="spellStart"/>
            <w:r>
              <w:rPr>
                <w:sz w:val="20"/>
                <w:szCs w:val="20"/>
              </w:rPr>
              <w:t>Рукоход</w:t>
            </w:r>
            <w:proofErr w:type="spellEnd"/>
            <w:r>
              <w:rPr>
                <w:sz w:val="20"/>
                <w:szCs w:val="20"/>
              </w:rPr>
              <w:t xml:space="preserve"> змейка,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2</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Труба</w:t>
            </w:r>
            <w:r w:rsidR="00F71BC2">
              <w:rPr>
                <w:sz w:val="20"/>
                <w:szCs w:val="20"/>
              </w:rPr>
              <w:t>-скоба</w:t>
            </w:r>
            <w:r>
              <w:rPr>
                <w:sz w:val="20"/>
                <w:szCs w:val="20"/>
              </w:rPr>
              <w:t>,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4</w:t>
            </w:r>
          </w:p>
        </w:tc>
      </w:tr>
      <w:tr w:rsidR="006C329C" w:rsidTr="007C43F2">
        <w:trPr>
          <w:trHeight w:val="217"/>
        </w:trPr>
        <w:tc>
          <w:tcPr>
            <w:tcW w:w="541" w:type="dxa"/>
            <w:vMerge/>
            <w:tcBorders>
              <w:left w:val="single" w:sz="4" w:space="0" w:color="000000"/>
            </w:tcBorders>
            <w:shd w:val="clear" w:color="auto" w:fill="auto"/>
          </w:tcPr>
          <w:p w:rsidR="006C329C" w:rsidRDefault="006C329C"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329C" w:rsidRDefault="006C329C" w:rsidP="007C43F2">
            <w:pPr>
              <w:snapToGrid w:val="0"/>
              <w:rPr>
                <w:sz w:val="20"/>
                <w:szCs w:val="20"/>
              </w:rPr>
            </w:pPr>
          </w:p>
        </w:tc>
        <w:tc>
          <w:tcPr>
            <w:tcW w:w="4101" w:type="dxa"/>
            <w:tcBorders>
              <w:top w:val="single" w:sz="4" w:space="0" w:color="auto"/>
              <w:left w:val="single" w:sz="4" w:space="0" w:color="000000"/>
              <w:bottom w:val="single" w:sz="4" w:space="0" w:color="auto"/>
            </w:tcBorders>
            <w:shd w:val="clear" w:color="auto" w:fill="auto"/>
          </w:tcPr>
          <w:p w:rsidR="006C329C" w:rsidRPr="007C43F2" w:rsidRDefault="006C329C" w:rsidP="007C43F2">
            <w:pPr>
              <w:rPr>
                <w:sz w:val="20"/>
                <w:szCs w:val="20"/>
              </w:rPr>
            </w:pPr>
            <w:r>
              <w:rPr>
                <w:sz w:val="20"/>
                <w:szCs w:val="20"/>
              </w:rPr>
              <w:t>Перекладина, шт.</w:t>
            </w:r>
          </w:p>
        </w:tc>
        <w:tc>
          <w:tcPr>
            <w:tcW w:w="2884" w:type="dxa"/>
            <w:tcBorders>
              <w:top w:val="single" w:sz="4" w:space="0" w:color="auto"/>
              <w:left w:val="single" w:sz="4" w:space="0" w:color="000000"/>
              <w:bottom w:val="single" w:sz="4" w:space="0" w:color="auto"/>
              <w:right w:val="single" w:sz="4" w:space="0" w:color="000000"/>
            </w:tcBorders>
            <w:shd w:val="clear" w:color="auto" w:fill="auto"/>
          </w:tcPr>
          <w:p w:rsidR="006C329C" w:rsidRPr="007C43F2" w:rsidRDefault="00F71BC2" w:rsidP="007C43F2">
            <w:pPr>
              <w:rPr>
                <w:sz w:val="20"/>
                <w:szCs w:val="20"/>
              </w:rPr>
            </w:pPr>
            <w:r>
              <w:rPr>
                <w:sz w:val="20"/>
                <w:szCs w:val="20"/>
              </w:rPr>
              <w:t>13</w:t>
            </w:r>
          </w:p>
        </w:tc>
      </w:tr>
      <w:tr w:rsidR="00A6493F" w:rsidTr="007C43F2">
        <w:trPr>
          <w:trHeight w:val="255"/>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6985" w:type="dxa"/>
            <w:gridSpan w:val="2"/>
            <w:tcBorders>
              <w:top w:val="single" w:sz="4" w:space="0" w:color="auto"/>
              <w:left w:val="single" w:sz="4" w:space="0" w:color="000000"/>
              <w:bottom w:val="single" w:sz="4" w:space="0" w:color="000000"/>
              <w:right w:val="single" w:sz="4" w:space="0" w:color="000000"/>
            </w:tcBorders>
            <w:shd w:val="clear" w:color="auto" w:fill="auto"/>
          </w:tcPr>
          <w:p w:rsidR="00A6493F" w:rsidRPr="007C43F2" w:rsidRDefault="00A6493F" w:rsidP="007C43F2">
            <w:pPr>
              <w:jc w:val="center"/>
            </w:pPr>
            <w:r w:rsidRPr="007C43F2">
              <w:rPr>
                <w:sz w:val="20"/>
                <w:szCs w:val="20"/>
              </w:rPr>
              <w:t>Описание конструкции</w:t>
            </w:r>
          </w:p>
        </w:tc>
      </w:tr>
      <w:tr w:rsidR="00A6493F" w:rsidTr="007C43F2">
        <w:trPr>
          <w:trHeight w:val="131"/>
        </w:trPr>
        <w:tc>
          <w:tcPr>
            <w:tcW w:w="541" w:type="dxa"/>
            <w:vMerge/>
            <w:tcBorders>
              <w:left w:val="single" w:sz="4" w:space="0" w:color="000000"/>
            </w:tcBorders>
            <w:shd w:val="clear" w:color="auto" w:fill="auto"/>
          </w:tcPr>
          <w:p w:rsidR="00A6493F" w:rsidRDefault="00A6493F" w:rsidP="007C43F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7C43F2">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7C43F2" w:rsidRDefault="0044021E" w:rsidP="007C43F2">
            <w:pPr>
              <w:snapToGrid w:val="0"/>
              <w:ind w:firstLine="34"/>
              <w:contextualSpacing/>
              <w:rPr>
                <w:sz w:val="20"/>
                <w:szCs w:val="20"/>
              </w:rPr>
            </w:pPr>
            <w:r w:rsidRPr="007C43F2">
              <w:rPr>
                <w:sz w:val="20"/>
                <w:szCs w:val="20"/>
              </w:rPr>
              <w:t>Спортивное оборудование</w:t>
            </w:r>
            <w:r w:rsidR="00A6493F" w:rsidRPr="007C43F2">
              <w:rPr>
                <w:sz w:val="20"/>
                <w:szCs w:val="20"/>
              </w:rPr>
              <w:t xml:space="preserve"> долж</w:t>
            </w:r>
            <w:r w:rsidRPr="007C43F2">
              <w:rPr>
                <w:sz w:val="20"/>
                <w:szCs w:val="20"/>
              </w:rPr>
              <w:t>но</w:t>
            </w:r>
            <w:r w:rsidR="00A6493F" w:rsidRPr="007C43F2">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Pr="007C43F2" w:rsidRDefault="00A6493F" w:rsidP="007C43F2">
            <w:pPr>
              <w:rPr>
                <w:sz w:val="20"/>
                <w:szCs w:val="20"/>
              </w:rPr>
            </w:pPr>
            <w:r w:rsidRPr="007C43F2">
              <w:rPr>
                <w:sz w:val="20"/>
                <w:szCs w:val="20"/>
              </w:rPr>
              <w:t xml:space="preserve">Конструкция должна обладать высокой </w:t>
            </w:r>
            <w:proofErr w:type="spellStart"/>
            <w:r w:rsidRPr="007C43F2">
              <w:rPr>
                <w:sz w:val="20"/>
                <w:szCs w:val="20"/>
              </w:rPr>
              <w:t>ударопрочностью</w:t>
            </w:r>
            <w:proofErr w:type="spellEnd"/>
            <w:r w:rsidRPr="007C43F2">
              <w:rPr>
                <w:sz w:val="20"/>
                <w:szCs w:val="20"/>
              </w:rPr>
              <w:t xml:space="preserve"> и </w:t>
            </w:r>
            <w:proofErr w:type="spellStart"/>
            <w:r w:rsidRPr="007C43F2">
              <w:rPr>
                <w:sz w:val="20"/>
                <w:szCs w:val="20"/>
              </w:rPr>
              <w:t>виброустойчивостью</w:t>
            </w:r>
            <w:proofErr w:type="spellEnd"/>
            <w:r w:rsidRPr="007C43F2">
              <w:rPr>
                <w:sz w:val="20"/>
                <w:szCs w:val="20"/>
              </w:rPr>
              <w:t xml:space="preserve">. Во избежание травм и </w:t>
            </w:r>
            <w:proofErr w:type="spellStart"/>
            <w:r w:rsidRPr="007C43F2">
              <w:rPr>
                <w:sz w:val="20"/>
                <w:szCs w:val="20"/>
              </w:rPr>
              <w:t>застревания</w:t>
            </w:r>
            <w:proofErr w:type="spellEnd"/>
            <w:r w:rsidRPr="007C43F2">
              <w:rPr>
                <w:sz w:val="20"/>
                <w:szCs w:val="20"/>
              </w:rPr>
              <w:t xml:space="preserve"> одежды и частей тела, изделие должно быть разработано и изготовлено в соответствии с требованиями ГОСТ Р </w:t>
            </w:r>
            <w:r w:rsidR="0044021E" w:rsidRPr="007C43F2">
              <w:rPr>
                <w:sz w:val="20"/>
                <w:szCs w:val="20"/>
              </w:rPr>
              <w:t>55677-2013</w:t>
            </w:r>
            <w:r w:rsidRPr="007C43F2">
              <w:rPr>
                <w:sz w:val="20"/>
                <w:szCs w:val="20"/>
              </w:rPr>
              <w:t xml:space="preserve">. </w:t>
            </w:r>
          </w:p>
          <w:p w:rsidR="0044021E" w:rsidRPr="007C43F2" w:rsidRDefault="00A6493F" w:rsidP="007C43F2">
            <w:pPr>
              <w:snapToGrid w:val="0"/>
              <w:ind w:firstLine="34"/>
              <w:contextualSpacing/>
              <w:rPr>
                <w:sz w:val="20"/>
                <w:szCs w:val="20"/>
              </w:rPr>
            </w:pPr>
            <w:r w:rsidRPr="007C43F2">
              <w:rPr>
                <w:sz w:val="20"/>
                <w:szCs w:val="20"/>
              </w:rPr>
              <w:t xml:space="preserve">Изделие должно крепиться </w:t>
            </w:r>
            <w:r w:rsidR="0044021E" w:rsidRPr="007C43F2">
              <w:rPr>
                <w:sz w:val="20"/>
                <w:szCs w:val="20"/>
              </w:rPr>
              <w:t>при пом</w:t>
            </w:r>
            <w:r w:rsidR="00F71BC2">
              <w:rPr>
                <w:sz w:val="20"/>
                <w:szCs w:val="20"/>
              </w:rPr>
              <w:t>ощи бетонирования стоек в грунт-</w:t>
            </w:r>
            <w:r w:rsidR="0044021E" w:rsidRPr="007C43F2">
              <w:rPr>
                <w:sz w:val="20"/>
                <w:szCs w:val="20"/>
              </w:rPr>
              <w:t xml:space="preserve">колодцы. </w:t>
            </w:r>
          </w:p>
          <w:p w:rsidR="00A6493F" w:rsidRPr="007C43F2" w:rsidRDefault="00A6493F" w:rsidP="007C43F2">
            <w:pPr>
              <w:snapToGrid w:val="0"/>
              <w:ind w:firstLine="34"/>
              <w:contextualSpacing/>
              <w:rPr>
                <w:sz w:val="20"/>
                <w:szCs w:val="20"/>
              </w:rPr>
            </w:pPr>
            <w:r w:rsidRPr="007C43F2">
              <w:rPr>
                <w:sz w:val="20"/>
                <w:szCs w:val="20"/>
              </w:rPr>
              <w:t>Изделие должно быть антивандальным.</w:t>
            </w:r>
          </w:p>
          <w:p w:rsidR="00A6493F" w:rsidRPr="007C43F2" w:rsidRDefault="00A6493F" w:rsidP="007C43F2">
            <w:pPr>
              <w:snapToGrid w:val="0"/>
              <w:ind w:firstLine="34"/>
              <w:contextualSpacing/>
              <w:rPr>
                <w:sz w:val="20"/>
                <w:szCs w:val="20"/>
              </w:rPr>
            </w:pPr>
            <w:r w:rsidRPr="007C43F2">
              <w:rPr>
                <w:sz w:val="20"/>
                <w:szCs w:val="20"/>
              </w:rPr>
              <w:t xml:space="preserve">Выступающие части болтовых соединений должны быть защищены пластиковыми заглушками либо иным способом, предусмотренным требованиями ГОСТ Р </w:t>
            </w:r>
            <w:r w:rsidR="0044021E" w:rsidRPr="007C43F2">
              <w:rPr>
                <w:sz w:val="20"/>
                <w:szCs w:val="20"/>
              </w:rPr>
              <w:t>55677-2013</w:t>
            </w:r>
            <w:r w:rsidRPr="007C43F2">
              <w:rPr>
                <w:sz w:val="20"/>
                <w:szCs w:val="20"/>
              </w:rPr>
              <w:t xml:space="preserve"> и позволяющими обеспечить безопасность конструкции.</w:t>
            </w:r>
          </w:p>
          <w:p w:rsidR="00A6493F" w:rsidRPr="007C43F2" w:rsidRDefault="00A6493F" w:rsidP="007C43F2">
            <w:pPr>
              <w:snapToGrid w:val="0"/>
              <w:ind w:firstLine="34"/>
              <w:contextualSpacing/>
              <w:rPr>
                <w:sz w:val="20"/>
                <w:szCs w:val="20"/>
              </w:rPr>
            </w:pPr>
            <w:r w:rsidRPr="007C43F2">
              <w:rPr>
                <w:sz w:val="20"/>
                <w:szCs w:val="20"/>
              </w:rPr>
              <w:t>Выступающие и доступные торцы труб при их наличии должны быть закрыты пластиковыми антивандальными заглушками.</w:t>
            </w:r>
          </w:p>
          <w:p w:rsidR="00A6493F" w:rsidRPr="007C43F2" w:rsidRDefault="00A6493F" w:rsidP="007C43F2">
            <w:pPr>
              <w:snapToGrid w:val="0"/>
              <w:ind w:firstLine="34"/>
              <w:contextualSpacing/>
              <w:rPr>
                <w:sz w:val="20"/>
                <w:szCs w:val="20"/>
              </w:rPr>
            </w:pPr>
            <w:r w:rsidRPr="007C43F2">
              <w:rPr>
                <w:sz w:val="20"/>
                <w:szCs w:val="20"/>
              </w:rPr>
              <w:t xml:space="preserve">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 </w:t>
            </w:r>
          </w:p>
        </w:tc>
      </w:tr>
      <w:tr w:rsidR="00A81D3F" w:rsidTr="00CB0CAF">
        <w:trPr>
          <w:trHeight w:val="131"/>
        </w:trPr>
        <w:tc>
          <w:tcPr>
            <w:tcW w:w="541" w:type="dxa"/>
            <w:vMerge/>
            <w:tcBorders>
              <w:left w:val="single" w:sz="4" w:space="0" w:color="000000"/>
            </w:tcBorders>
            <w:shd w:val="clear" w:color="auto" w:fill="auto"/>
          </w:tcPr>
          <w:p w:rsidR="00A81D3F" w:rsidRDefault="00A81D3F" w:rsidP="007C43F2">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ind w:firstLine="34"/>
              <w:contextualSpacing/>
              <w:jc w:val="center"/>
              <w:rPr>
                <w:sz w:val="20"/>
                <w:szCs w:val="20"/>
              </w:rPr>
            </w:pPr>
            <w:r>
              <w:rPr>
                <w:sz w:val="20"/>
                <w:szCs w:val="20"/>
              </w:rPr>
              <w:t>Обойма 108</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81D3F" w:rsidRDefault="00A81D3F" w:rsidP="00A81D3F">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spacing w:line="256" w:lineRule="auto"/>
              <w:rPr>
                <w:sz w:val="20"/>
                <w:szCs w:val="20"/>
              </w:rPr>
            </w:pPr>
            <w:r w:rsidRPr="007C43F2">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A81D3F" w:rsidRPr="007C43F2" w:rsidRDefault="00A81D3F" w:rsidP="00A81D3F">
            <w:pPr>
              <w:snapToGrid w:val="0"/>
              <w:spacing w:line="256" w:lineRule="auto"/>
              <w:rPr>
                <w:sz w:val="20"/>
                <w:szCs w:val="20"/>
              </w:rPr>
            </w:pPr>
            <w:r w:rsidRPr="007C43F2">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A81D3F" w:rsidRPr="007C43F2" w:rsidRDefault="00A81D3F" w:rsidP="00A81D3F">
            <w:pPr>
              <w:snapToGrid w:val="0"/>
              <w:spacing w:line="256" w:lineRule="auto"/>
              <w:rPr>
                <w:sz w:val="20"/>
                <w:szCs w:val="20"/>
              </w:rPr>
            </w:pPr>
            <w:r w:rsidRPr="007C43F2">
              <w:rPr>
                <w:sz w:val="20"/>
                <w:szCs w:val="20"/>
              </w:rPr>
              <w:t>Полуобоймы покрашены порошковой краской.</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ind w:firstLine="34"/>
              <w:contextualSpacing/>
              <w:jc w:val="center"/>
              <w:rPr>
                <w:bCs/>
                <w:sz w:val="20"/>
                <w:szCs w:val="20"/>
              </w:rPr>
            </w:pPr>
            <w:r w:rsidRPr="007C43F2">
              <w:rPr>
                <w:bCs/>
                <w:sz w:val="20"/>
                <w:szCs w:val="20"/>
              </w:rPr>
              <w:t>Стойка</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Default="00A81D3F" w:rsidP="00A81D3F">
            <w:pPr>
              <w:snapToGrid w:val="0"/>
              <w:contextualSpacing/>
              <w:rPr>
                <w:bCs/>
                <w:sz w:val="20"/>
                <w:szCs w:val="20"/>
              </w:rPr>
            </w:pPr>
            <w:r w:rsidRPr="0044021E">
              <w:rPr>
                <w:bCs/>
                <w:sz w:val="20"/>
                <w:szCs w:val="20"/>
              </w:rPr>
              <w:t xml:space="preserve">Стойки должны быть изготовлены из металлической трубы диаметром не менее 108 мм с толщиной стенки не менее </w:t>
            </w:r>
            <w:r>
              <w:rPr>
                <w:bCs/>
                <w:sz w:val="20"/>
                <w:szCs w:val="20"/>
              </w:rPr>
              <w:t>3</w:t>
            </w:r>
            <w:r w:rsidRPr="0044021E">
              <w:rPr>
                <w:bCs/>
                <w:sz w:val="20"/>
                <w:szCs w:val="20"/>
              </w:rPr>
              <w:t xml:space="preserve"> мм. Верхние торцы стоек должны быть закрыты антивандальными эллиптическими заглушками высотой не менее 5 мм</w:t>
            </w:r>
          </w:p>
        </w:tc>
      </w:tr>
      <w:tr w:rsidR="00A81D3F" w:rsidTr="003137F0">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A81D3F" w:rsidP="00A81D3F">
            <w:pPr>
              <w:snapToGrid w:val="0"/>
              <w:contextualSpacing/>
              <w:jc w:val="center"/>
              <w:rPr>
                <w:bCs/>
                <w:sz w:val="20"/>
                <w:szCs w:val="20"/>
              </w:rPr>
            </w:pPr>
            <w:r>
              <w:rPr>
                <w:bCs/>
                <w:sz w:val="20"/>
                <w:szCs w:val="20"/>
              </w:rPr>
              <w:t>Доска</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contextualSpacing/>
              <w:rPr>
                <w:bCs/>
                <w:sz w:val="20"/>
                <w:szCs w:val="20"/>
              </w:rPr>
            </w:pPr>
            <w:r>
              <w:rPr>
                <w:sz w:val="20"/>
                <w:szCs w:val="20"/>
              </w:rPr>
              <w:t>Доска</w:t>
            </w:r>
            <w:r>
              <w:rPr>
                <w:sz w:val="20"/>
                <w:szCs w:val="20"/>
              </w:rPr>
              <w:t xml:space="preserve"> для пресса длиной не менее 180</w:t>
            </w:r>
            <w:r w:rsidRPr="001214C1">
              <w:rPr>
                <w:sz w:val="20"/>
                <w:szCs w:val="20"/>
              </w:rPr>
              <w:t xml:space="preserve">0 мм и шириной не менее 300 мм должна быть изготовлена из фанеры ФОФ толщиной не менее 30 мм с высокой </w:t>
            </w:r>
            <w:proofErr w:type="spellStart"/>
            <w:r w:rsidRPr="001214C1">
              <w:rPr>
                <w:sz w:val="20"/>
                <w:szCs w:val="20"/>
              </w:rPr>
              <w:t>влаго</w:t>
            </w:r>
            <w:proofErr w:type="spellEnd"/>
            <w:r w:rsidRPr="001214C1">
              <w:rPr>
                <w:sz w:val="20"/>
                <w:szCs w:val="20"/>
              </w:rPr>
              <w:t xml:space="preserve">- и износостойкостью, с </w:t>
            </w:r>
            <w:proofErr w:type="spellStart"/>
            <w:r w:rsidRPr="001214C1">
              <w:rPr>
                <w:sz w:val="20"/>
                <w:szCs w:val="20"/>
              </w:rPr>
              <w:t>антискользящим</w:t>
            </w:r>
            <w:proofErr w:type="spellEnd"/>
            <w:r w:rsidRPr="001214C1">
              <w:rPr>
                <w:sz w:val="20"/>
                <w:szCs w:val="20"/>
              </w:rPr>
              <w:t xml:space="preserve"> покрытием.</w:t>
            </w:r>
          </w:p>
        </w:tc>
      </w:tr>
      <w:tr w:rsidR="00A81D3F" w:rsidTr="00221978">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A81D3F" w:rsidP="00A81D3F">
            <w:pPr>
              <w:snapToGrid w:val="0"/>
              <w:ind w:firstLine="34"/>
              <w:contextualSpacing/>
              <w:jc w:val="center"/>
              <w:rPr>
                <w:sz w:val="20"/>
                <w:szCs w:val="20"/>
              </w:rPr>
            </w:pPr>
            <w:r w:rsidRPr="007C43F2">
              <w:rPr>
                <w:sz w:val="20"/>
                <w:szCs w:val="20"/>
              </w:rPr>
              <w:t>Лестница</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Default="00A81D3F" w:rsidP="00A81D3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ind w:firstLine="34"/>
              <w:contextualSpacing/>
              <w:rPr>
                <w:sz w:val="20"/>
                <w:szCs w:val="20"/>
              </w:rPr>
            </w:pPr>
            <w:r w:rsidRPr="007C43F2">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A81D3F" w:rsidTr="00694688">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A81D3F" w:rsidP="00A81D3F">
            <w:pPr>
              <w:snapToGrid w:val="0"/>
              <w:contextualSpacing/>
              <w:jc w:val="center"/>
              <w:rPr>
                <w:bCs/>
                <w:sz w:val="20"/>
                <w:szCs w:val="20"/>
              </w:rPr>
            </w:pPr>
            <w:proofErr w:type="spellStart"/>
            <w:r>
              <w:rPr>
                <w:bCs/>
                <w:sz w:val="20"/>
                <w:szCs w:val="20"/>
              </w:rPr>
              <w:t>Рукоход</w:t>
            </w:r>
            <w:proofErr w:type="spellEnd"/>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contextualSpacing/>
              <w:rPr>
                <w:bCs/>
                <w:sz w:val="20"/>
                <w:szCs w:val="20"/>
              </w:rPr>
            </w:pPr>
            <w:proofErr w:type="spellStart"/>
            <w:r w:rsidRPr="00D86263">
              <w:rPr>
                <w:sz w:val="20"/>
                <w:szCs w:val="20"/>
              </w:rPr>
              <w:t>Рукоход</w:t>
            </w:r>
            <w:proofErr w:type="spellEnd"/>
            <w:r w:rsidRPr="00D86263">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D86263">
              <w:rPr>
                <w:sz w:val="20"/>
                <w:szCs w:val="20"/>
              </w:rPr>
              <w:t>рукоход</w:t>
            </w:r>
            <w:proofErr w:type="spellEnd"/>
            <w:r w:rsidRPr="00D86263">
              <w:rPr>
                <w:sz w:val="20"/>
                <w:szCs w:val="20"/>
              </w:rPr>
              <w:t xml:space="preserve"> должен крепиться при помощи четырех обойм. Габаритные размеры </w:t>
            </w:r>
            <w:proofErr w:type="spellStart"/>
            <w:r w:rsidRPr="00D86263">
              <w:rPr>
                <w:sz w:val="20"/>
                <w:szCs w:val="20"/>
              </w:rPr>
              <w:t>рукохода</w:t>
            </w:r>
            <w:proofErr w:type="spellEnd"/>
            <w:r w:rsidRPr="00D86263">
              <w:rPr>
                <w:sz w:val="20"/>
                <w:szCs w:val="20"/>
              </w:rPr>
              <w:t xml:space="preserve"> должны быть: ширина не</w:t>
            </w:r>
            <w:r>
              <w:rPr>
                <w:sz w:val="20"/>
                <w:szCs w:val="20"/>
              </w:rPr>
              <w:t xml:space="preserve"> менее 1548 мм, длина не менее 1</w:t>
            </w:r>
            <w:r w:rsidRPr="00D86263">
              <w:rPr>
                <w:sz w:val="20"/>
                <w:szCs w:val="20"/>
              </w:rPr>
              <w:t>880 мм. Б</w:t>
            </w:r>
            <w:r>
              <w:rPr>
                <w:sz w:val="20"/>
                <w:szCs w:val="20"/>
              </w:rPr>
              <w:t xml:space="preserve">алки </w:t>
            </w:r>
            <w:proofErr w:type="spellStart"/>
            <w:r>
              <w:rPr>
                <w:sz w:val="20"/>
                <w:szCs w:val="20"/>
              </w:rPr>
              <w:t>рукохода</w:t>
            </w:r>
            <w:proofErr w:type="spellEnd"/>
            <w:r>
              <w:rPr>
                <w:sz w:val="20"/>
                <w:szCs w:val="20"/>
              </w:rPr>
              <w:t xml:space="preserve"> длиной не менее 1880 мм, не более 1</w:t>
            </w:r>
            <w:r w:rsidRPr="00D86263">
              <w:rPr>
                <w:sz w:val="20"/>
                <w:szCs w:val="20"/>
              </w:rPr>
              <w:t>885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A81D3F" w:rsidTr="00E000FD">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A81D3F" w:rsidP="00A81D3F">
            <w:pPr>
              <w:snapToGrid w:val="0"/>
              <w:contextualSpacing/>
              <w:jc w:val="center"/>
              <w:rPr>
                <w:bCs/>
                <w:sz w:val="20"/>
                <w:szCs w:val="20"/>
              </w:rPr>
            </w:pPr>
            <w:proofErr w:type="spellStart"/>
            <w:r>
              <w:rPr>
                <w:bCs/>
                <w:sz w:val="20"/>
                <w:szCs w:val="20"/>
              </w:rPr>
              <w:t>Рукоход</w:t>
            </w:r>
            <w:proofErr w:type="spellEnd"/>
            <w:r>
              <w:rPr>
                <w:bCs/>
                <w:sz w:val="20"/>
                <w:szCs w:val="20"/>
              </w:rPr>
              <w:t xml:space="preserve"> наклонный</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ind w:left="57" w:right="57" w:firstLine="57"/>
              <w:rPr>
                <w:sz w:val="20"/>
                <w:szCs w:val="20"/>
              </w:rPr>
            </w:pPr>
            <w:proofErr w:type="spellStart"/>
            <w:r w:rsidRPr="007C43F2">
              <w:rPr>
                <w:sz w:val="20"/>
                <w:szCs w:val="20"/>
              </w:rPr>
              <w:t>Рукоход</w:t>
            </w:r>
            <w:proofErr w:type="spellEnd"/>
            <w:r w:rsidRPr="007C43F2">
              <w:rPr>
                <w:sz w:val="20"/>
                <w:szCs w:val="20"/>
              </w:rPr>
              <w:t xml:space="preserve"> наклонный должен состоять из двух балок и закрепленных между балками не менее, чем шести перекладин. Габаритные размеры лаза должны быть: высота не менее 550 мм, длина не менее 1680 мм, ширина не менее 1500 мм. Балки наклонного </w:t>
            </w:r>
            <w:proofErr w:type="spellStart"/>
            <w:r w:rsidRPr="007C43F2">
              <w:rPr>
                <w:sz w:val="20"/>
                <w:szCs w:val="20"/>
              </w:rPr>
              <w:t>рукохода</w:t>
            </w:r>
            <w:proofErr w:type="spellEnd"/>
            <w:r w:rsidRPr="007C43F2">
              <w:rPr>
                <w:sz w:val="20"/>
                <w:szCs w:val="20"/>
              </w:rPr>
              <w:t xml:space="preserve"> должны быть изготовлены из металлической трубы диаметром не менее 48 с толщиной стенки не менее 3 мм. Для последующего крепления </w:t>
            </w:r>
            <w:proofErr w:type="spellStart"/>
            <w:r w:rsidRPr="007C43F2">
              <w:rPr>
                <w:sz w:val="20"/>
                <w:szCs w:val="20"/>
              </w:rPr>
              <w:t>полуотводов</w:t>
            </w:r>
            <w:proofErr w:type="spellEnd"/>
            <w:r w:rsidRPr="007C43F2">
              <w:rPr>
                <w:sz w:val="20"/>
                <w:szCs w:val="20"/>
              </w:rPr>
              <w:t xml:space="preserve"> балка на расстоянии не более 40 мм от торцов должна быть обжата до диаметра не более 33,5 мм. Перекладины длиной не менее 1450 мм должны быть изготовлены из металлической трубы диаметром не менее 33,5 с толщиной стенки не менее 2,8 мм. Перекладины длиной не менее 1450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A81D3F" w:rsidTr="00566DED">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9403EA" w:rsidP="009403EA">
            <w:pPr>
              <w:snapToGrid w:val="0"/>
              <w:contextualSpacing/>
              <w:jc w:val="center"/>
              <w:rPr>
                <w:bCs/>
                <w:sz w:val="20"/>
                <w:szCs w:val="20"/>
              </w:rPr>
            </w:pPr>
            <w:r>
              <w:rPr>
                <w:bCs/>
                <w:sz w:val="20"/>
                <w:szCs w:val="20"/>
              </w:rPr>
              <w:t>Скамья</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A81D3F" w:rsidP="00A81D3F">
            <w:pPr>
              <w:snapToGrid w:val="0"/>
              <w:contextualSpacing/>
              <w:rPr>
                <w:bCs/>
                <w:sz w:val="20"/>
                <w:szCs w:val="20"/>
              </w:rPr>
            </w:pPr>
            <w:r w:rsidRPr="00794064">
              <w:rPr>
                <w:sz w:val="20"/>
                <w:szCs w:val="20"/>
              </w:rPr>
              <w:t>Скамья длиной не менее 1</w:t>
            </w:r>
            <w:r>
              <w:rPr>
                <w:sz w:val="20"/>
                <w:szCs w:val="20"/>
              </w:rPr>
              <w:t>5</w:t>
            </w:r>
            <w:r w:rsidRPr="00794064">
              <w:rPr>
                <w:sz w:val="20"/>
                <w:szCs w:val="20"/>
              </w:rPr>
              <w:t xml:space="preserve">00 мм и шириной не менее </w:t>
            </w:r>
            <w:r>
              <w:rPr>
                <w:sz w:val="20"/>
                <w:szCs w:val="20"/>
              </w:rPr>
              <w:t>300</w:t>
            </w:r>
            <w:r w:rsidRPr="00794064">
              <w:rPr>
                <w:sz w:val="20"/>
                <w:szCs w:val="20"/>
              </w:rPr>
              <w:t xml:space="preserve"> мм должна быть изготовлена из брусков хвойной породы не ниже 1 сорта с высокой </w:t>
            </w:r>
            <w:proofErr w:type="spellStart"/>
            <w:r w:rsidRPr="00794064">
              <w:rPr>
                <w:sz w:val="20"/>
                <w:szCs w:val="20"/>
              </w:rPr>
              <w:t>влаго</w:t>
            </w:r>
            <w:proofErr w:type="spellEnd"/>
            <w:r w:rsidRPr="00794064">
              <w:rPr>
                <w:sz w:val="20"/>
                <w:szCs w:val="20"/>
              </w:rPr>
              <w:t xml:space="preserve">- и износостойкостью, с </w:t>
            </w:r>
            <w:proofErr w:type="spellStart"/>
            <w:r w:rsidRPr="00794064">
              <w:rPr>
                <w:sz w:val="20"/>
                <w:szCs w:val="20"/>
              </w:rPr>
              <w:t>антискользящим</w:t>
            </w:r>
            <w:proofErr w:type="spellEnd"/>
            <w:r w:rsidRPr="00794064">
              <w:rPr>
                <w:sz w:val="20"/>
                <w:szCs w:val="20"/>
              </w:rPr>
              <w:t xml:space="preserve"> покрытием размерами не менее 80х80мм</w:t>
            </w:r>
          </w:p>
        </w:tc>
      </w:tr>
      <w:tr w:rsidR="00A81D3F" w:rsidTr="0015714C">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9403EA" w:rsidP="009403EA">
            <w:pPr>
              <w:snapToGrid w:val="0"/>
              <w:contextualSpacing/>
              <w:jc w:val="center"/>
              <w:rPr>
                <w:bCs/>
                <w:sz w:val="20"/>
                <w:szCs w:val="20"/>
              </w:rPr>
            </w:pPr>
            <w:r>
              <w:rPr>
                <w:bCs/>
                <w:sz w:val="20"/>
                <w:szCs w:val="20"/>
              </w:rPr>
              <w:t>Брусья</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9403EA" w:rsidP="00A81D3F">
            <w:pPr>
              <w:snapToGrid w:val="0"/>
              <w:contextualSpacing/>
              <w:rPr>
                <w:bCs/>
                <w:sz w:val="20"/>
                <w:szCs w:val="20"/>
              </w:rPr>
            </w:pPr>
            <w:r w:rsidRPr="007C43F2">
              <w:rPr>
                <w:sz w:val="20"/>
                <w:szCs w:val="20"/>
              </w:rPr>
              <w:t xml:space="preserve">Выполнены из труб диаметром </w:t>
            </w:r>
            <w:r>
              <w:rPr>
                <w:sz w:val="20"/>
                <w:szCs w:val="20"/>
              </w:rPr>
              <w:t>42,3 мм толщиной стенки 2</w:t>
            </w:r>
            <w:r w:rsidRPr="007C43F2">
              <w:rPr>
                <w:sz w:val="20"/>
                <w:szCs w:val="20"/>
              </w:rPr>
              <w:t xml:space="preserve"> мм. На трубы закреплены пластины 252х50 толщиной не менее 4 мм. На пластины крепятся накладки из фанеры 260х64 толщиной не менее 15 мм.</w:t>
            </w:r>
          </w:p>
        </w:tc>
      </w:tr>
      <w:tr w:rsidR="00A81D3F" w:rsidTr="004B2369">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81D3F" w:rsidRPr="007C43F2" w:rsidRDefault="009403EA" w:rsidP="009403EA">
            <w:pPr>
              <w:snapToGrid w:val="0"/>
              <w:contextualSpacing/>
              <w:jc w:val="center"/>
              <w:rPr>
                <w:bCs/>
                <w:sz w:val="20"/>
                <w:szCs w:val="20"/>
              </w:rPr>
            </w:pPr>
            <w:r>
              <w:rPr>
                <w:bCs/>
                <w:sz w:val="20"/>
                <w:szCs w:val="20"/>
              </w:rPr>
              <w:t>Турник</w:t>
            </w:r>
          </w:p>
        </w:tc>
      </w:tr>
      <w:tr w:rsidR="00A81D3F" w:rsidTr="007C43F2">
        <w:trPr>
          <w:trHeight w:val="131"/>
        </w:trPr>
        <w:tc>
          <w:tcPr>
            <w:tcW w:w="541" w:type="dxa"/>
            <w:vMerge/>
            <w:tcBorders>
              <w:left w:val="single" w:sz="4" w:space="0" w:color="000000"/>
            </w:tcBorders>
            <w:shd w:val="clear" w:color="auto" w:fill="auto"/>
          </w:tcPr>
          <w:p w:rsidR="00A81D3F" w:rsidRDefault="00A81D3F" w:rsidP="00A81D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81D3F" w:rsidRPr="00AC2BFF" w:rsidRDefault="00A81D3F" w:rsidP="00A81D3F">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1D3F" w:rsidRPr="007C43F2" w:rsidRDefault="009403EA" w:rsidP="009403EA">
            <w:pPr>
              <w:snapToGrid w:val="0"/>
              <w:contextualSpacing/>
              <w:rPr>
                <w:bCs/>
                <w:sz w:val="20"/>
                <w:szCs w:val="20"/>
              </w:rPr>
            </w:pPr>
            <w:r w:rsidRPr="00767F5C">
              <w:rPr>
                <w:sz w:val="20"/>
                <w:szCs w:val="20"/>
              </w:rPr>
              <w:t>Турник представляет собой сварную конструкцию состоящая из двух уголков, гнутых из трубы 33,5 толщиной не менее 2,8 мм, двух прямых труб длиной 508 мм из трубы 33,5 толщиной стенки не менее 2,8 мм. И одной трубы</w:t>
            </w:r>
            <w:r>
              <w:rPr>
                <w:sz w:val="20"/>
                <w:szCs w:val="20"/>
              </w:rPr>
              <w:t>, длиной 850 мм диаметром 33,5 мм и толщиной стенки 2,8</w:t>
            </w:r>
            <w:r w:rsidRPr="00767F5C">
              <w:rPr>
                <w:sz w:val="20"/>
                <w:szCs w:val="20"/>
              </w:rPr>
              <w:t>, которая варится поперёк</w:t>
            </w:r>
            <w:r>
              <w:rPr>
                <w:sz w:val="20"/>
                <w:szCs w:val="20"/>
              </w:rPr>
              <w:t>.</w:t>
            </w:r>
          </w:p>
        </w:tc>
      </w:tr>
      <w:tr w:rsidR="009403EA" w:rsidTr="00E02538">
        <w:trPr>
          <w:trHeight w:val="131"/>
        </w:trPr>
        <w:tc>
          <w:tcPr>
            <w:tcW w:w="541" w:type="dxa"/>
            <w:vMerge/>
            <w:tcBorders>
              <w:left w:val="single" w:sz="4" w:space="0" w:color="000000"/>
            </w:tcBorders>
            <w:shd w:val="clear" w:color="auto" w:fill="auto"/>
          </w:tcPr>
          <w:p w:rsidR="009403EA" w:rsidRDefault="009403EA" w:rsidP="00A81D3F">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3EA" w:rsidRPr="007C43F2" w:rsidRDefault="009403EA" w:rsidP="009403EA">
            <w:pPr>
              <w:snapToGrid w:val="0"/>
              <w:contextualSpacing/>
              <w:jc w:val="center"/>
              <w:rPr>
                <w:bCs/>
                <w:sz w:val="20"/>
                <w:szCs w:val="20"/>
              </w:rPr>
            </w:pPr>
            <w:proofErr w:type="spellStart"/>
            <w:r>
              <w:rPr>
                <w:sz w:val="20"/>
                <w:szCs w:val="20"/>
              </w:rPr>
              <w:t>Рукоход</w:t>
            </w:r>
            <w:proofErr w:type="spellEnd"/>
            <w:r>
              <w:rPr>
                <w:sz w:val="20"/>
                <w:szCs w:val="20"/>
              </w:rPr>
              <w:t>-</w:t>
            </w:r>
            <w:r w:rsidRPr="007C43F2">
              <w:rPr>
                <w:sz w:val="20"/>
                <w:szCs w:val="20"/>
              </w:rPr>
              <w:t>змейка</w:t>
            </w:r>
          </w:p>
        </w:tc>
      </w:tr>
      <w:tr w:rsidR="009403EA" w:rsidTr="007C43F2">
        <w:trPr>
          <w:trHeight w:val="131"/>
        </w:trPr>
        <w:tc>
          <w:tcPr>
            <w:tcW w:w="541" w:type="dxa"/>
            <w:vMerge/>
            <w:tcBorders>
              <w:left w:val="single" w:sz="4" w:space="0" w:color="000000"/>
            </w:tcBorders>
            <w:shd w:val="clear" w:color="auto" w:fill="auto"/>
          </w:tcPr>
          <w:p w:rsidR="009403EA" w:rsidRDefault="009403EA" w:rsidP="009403E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403EA" w:rsidRPr="00AC2BFF" w:rsidRDefault="009403EA" w:rsidP="009403EA">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403EA" w:rsidRPr="007C43F2" w:rsidRDefault="009403EA" w:rsidP="009403EA">
            <w:pPr>
              <w:snapToGrid w:val="0"/>
              <w:contextualSpacing/>
              <w:rPr>
                <w:sz w:val="20"/>
                <w:szCs w:val="20"/>
              </w:rPr>
            </w:pPr>
            <w:proofErr w:type="spellStart"/>
            <w:r w:rsidRPr="007C43F2">
              <w:rPr>
                <w:sz w:val="20"/>
                <w:szCs w:val="20"/>
              </w:rPr>
              <w:t>Рукоход</w:t>
            </w:r>
            <w:proofErr w:type="spellEnd"/>
            <w:r w:rsidRPr="007C43F2">
              <w:rPr>
                <w:sz w:val="20"/>
                <w:szCs w:val="20"/>
              </w:rPr>
              <w:t xml:space="preserve"> должен состоять из:</w:t>
            </w:r>
          </w:p>
          <w:p w:rsidR="009403EA" w:rsidRPr="007C43F2" w:rsidRDefault="009403EA" w:rsidP="009403EA">
            <w:pPr>
              <w:snapToGrid w:val="0"/>
              <w:contextualSpacing/>
              <w:rPr>
                <w:sz w:val="20"/>
                <w:szCs w:val="20"/>
              </w:rPr>
            </w:pPr>
            <w:r w:rsidRPr="007C43F2">
              <w:rPr>
                <w:sz w:val="20"/>
                <w:szCs w:val="20"/>
              </w:rPr>
              <w:t>- Продольная балка, изготовленная из трубы диаметром 48 мм толщин</w:t>
            </w:r>
            <w:r>
              <w:rPr>
                <w:sz w:val="20"/>
                <w:szCs w:val="20"/>
              </w:rPr>
              <w:t>ой стенки 3 мм, длина трубы 1880</w:t>
            </w:r>
            <w:r w:rsidRPr="007C43F2">
              <w:rPr>
                <w:sz w:val="20"/>
                <w:szCs w:val="20"/>
              </w:rPr>
              <w:t xml:space="preserve"> мм. С двух сторон балка должна быть обжат</w:t>
            </w:r>
            <w:r>
              <w:rPr>
                <w:sz w:val="20"/>
                <w:szCs w:val="20"/>
              </w:rPr>
              <w:t>а до диаметра 33,5 мм на длину 5</w:t>
            </w:r>
            <w:r w:rsidRPr="007C43F2">
              <w:rPr>
                <w:sz w:val="20"/>
                <w:szCs w:val="20"/>
              </w:rPr>
              <w:t>9 мм. С двух концов должны быть отверстия для крепления к хомутам.</w:t>
            </w:r>
          </w:p>
          <w:p w:rsidR="009403EA" w:rsidRPr="007C43F2" w:rsidRDefault="009403EA" w:rsidP="009403EA">
            <w:pPr>
              <w:snapToGrid w:val="0"/>
              <w:contextualSpacing/>
              <w:rPr>
                <w:sz w:val="20"/>
                <w:szCs w:val="20"/>
              </w:rPr>
            </w:pPr>
            <w:r w:rsidRPr="007C43F2">
              <w:rPr>
                <w:sz w:val="20"/>
                <w:szCs w:val="20"/>
              </w:rPr>
              <w:t>- пять скоб должны быть изготовлены из трубы диаметром 33,5 мм толщиной стенки 2,8 мм, выполнены в форме буквы «П», габариты 343,5х272 мм. С двух концов должны быть обжаты до половины диаметра.</w:t>
            </w:r>
          </w:p>
          <w:p w:rsidR="009403EA" w:rsidRPr="007C43F2" w:rsidRDefault="009403EA" w:rsidP="009403EA">
            <w:pPr>
              <w:snapToGrid w:val="0"/>
              <w:contextualSpacing/>
              <w:rPr>
                <w:sz w:val="20"/>
                <w:szCs w:val="20"/>
              </w:rPr>
            </w:pPr>
            <w:r w:rsidRPr="007C43F2">
              <w:rPr>
                <w:sz w:val="20"/>
                <w:szCs w:val="20"/>
              </w:rPr>
              <w:t xml:space="preserve">- 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w:t>
            </w:r>
          </w:p>
          <w:p w:rsidR="009403EA" w:rsidRPr="007C43F2" w:rsidRDefault="009403EA" w:rsidP="009403EA">
            <w:pPr>
              <w:snapToGrid w:val="0"/>
              <w:contextualSpacing/>
              <w:rPr>
                <w:sz w:val="20"/>
                <w:szCs w:val="20"/>
              </w:rPr>
            </w:pPr>
            <w:r w:rsidRPr="007C43F2">
              <w:rPr>
                <w:sz w:val="20"/>
                <w:szCs w:val="20"/>
              </w:rPr>
              <w:t xml:space="preserve">Угольники приварены с двух краев продольной балки, торцом, расположенным на длинной стороне </w:t>
            </w:r>
            <w:proofErr w:type="spellStart"/>
            <w:r w:rsidRPr="007C43F2">
              <w:rPr>
                <w:sz w:val="20"/>
                <w:szCs w:val="20"/>
              </w:rPr>
              <w:t>гиба</w:t>
            </w:r>
            <w:proofErr w:type="spellEnd"/>
            <w:r w:rsidRPr="007C43F2">
              <w:rPr>
                <w:sz w:val="20"/>
                <w:szCs w:val="20"/>
              </w:rPr>
              <w:t xml:space="preserve">. </w:t>
            </w:r>
          </w:p>
          <w:p w:rsidR="009403EA" w:rsidRPr="007C43F2" w:rsidRDefault="009403EA" w:rsidP="009403EA">
            <w:pPr>
              <w:snapToGrid w:val="0"/>
              <w:contextualSpacing/>
              <w:rPr>
                <w:sz w:val="20"/>
                <w:szCs w:val="20"/>
              </w:rPr>
            </w:pPr>
            <w:r w:rsidRPr="007C43F2">
              <w:rPr>
                <w:sz w:val="20"/>
                <w:szCs w:val="20"/>
              </w:rPr>
              <w:t xml:space="preserve">Скобы должны быть приварены в шахматном порядке перпендикулярно угольникам, образовывая </w:t>
            </w:r>
            <w:proofErr w:type="spellStart"/>
            <w:r w:rsidRPr="007C43F2">
              <w:rPr>
                <w:sz w:val="20"/>
                <w:szCs w:val="20"/>
              </w:rPr>
              <w:t>рукоход</w:t>
            </w:r>
            <w:proofErr w:type="spellEnd"/>
            <w:r w:rsidRPr="007C43F2">
              <w:rPr>
                <w:sz w:val="20"/>
                <w:szCs w:val="20"/>
              </w:rPr>
              <w:t xml:space="preserve">. </w:t>
            </w:r>
          </w:p>
          <w:p w:rsidR="009403EA" w:rsidRPr="007C43F2" w:rsidRDefault="009403EA" w:rsidP="009403EA">
            <w:pPr>
              <w:snapToGrid w:val="0"/>
              <w:contextualSpacing/>
              <w:rPr>
                <w:sz w:val="20"/>
                <w:szCs w:val="20"/>
              </w:rPr>
            </w:pPr>
            <w:r>
              <w:rPr>
                <w:sz w:val="20"/>
                <w:szCs w:val="20"/>
              </w:rPr>
              <w:t xml:space="preserve">Габариты </w:t>
            </w:r>
            <w:proofErr w:type="spellStart"/>
            <w:r>
              <w:rPr>
                <w:sz w:val="20"/>
                <w:szCs w:val="20"/>
              </w:rPr>
              <w:t>рукохода</w:t>
            </w:r>
            <w:proofErr w:type="spellEnd"/>
            <w:r>
              <w:rPr>
                <w:sz w:val="20"/>
                <w:szCs w:val="20"/>
              </w:rPr>
              <w:t xml:space="preserve"> 1880</w:t>
            </w:r>
            <w:r w:rsidRPr="007C43F2">
              <w:rPr>
                <w:sz w:val="20"/>
                <w:szCs w:val="20"/>
              </w:rPr>
              <w:t>х592х192 мм</w:t>
            </w:r>
          </w:p>
        </w:tc>
      </w:tr>
      <w:tr w:rsidR="009403EA" w:rsidTr="00135BCC">
        <w:trPr>
          <w:trHeight w:val="131"/>
        </w:trPr>
        <w:tc>
          <w:tcPr>
            <w:tcW w:w="541" w:type="dxa"/>
            <w:vMerge/>
            <w:tcBorders>
              <w:left w:val="single" w:sz="4" w:space="0" w:color="000000"/>
            </w:tcBorders>
            <w:shd w:val="clear" w:color="auto" w:fill="auto"/>
          </w:tcPr>
          <w:p w:rsidR="009403EA" w:rsidRDefault="009403EA" w:rsidP="009403E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3EA" w:rsidRPr="007C43F2" w:rsidRDefault="00F71BC2" w:rsidP="00F71BC2">
            <w:pPr>
              <w:snapToGrid w:val="0"/>
              <w:contextualSpacing/>
              <w:jc w:val="center"/>
              <w:rPr>
                <w:bCs/>
                <w:sz w:val="20"/>
                <w:szCs w:val="20"/>
              </w:rPr>
            </w:pPr>
            <w:r>
              <w:rPr>
                <w:bCs/>
                <w:sz w:val="20"/>
                <w:szCs w:val="20"/>
              </w:rPr>
              <w:t>Труба-скоба</w:t>
            </w:r>
          </w:p>
        </w:tc>
      </w:tr>
      <w:tr w:rsidR="009403EA" w:rsidTr="007C43F2">
        <w:trPr>
          <w:trHeight w:val="131"/>
        </w:trPr>
        <w:tc>
          <w:tcPr>
            <w:tcW w:w="541" w:type="dxa"/>
            <w:vMerge/>
            <w:tcBorders>
              <w:left w:val="single" w:sz="4" w:space="0" w:color="000000"/>
            </w:tcBorders>
            <w:shd w:val="clear" w:color="auto" w:fill="auto"/>
          </w:tcPr>
          <w:p w:rsidR="009403EA" w:rsidRDefault="009403EA" w:rsidP="009403E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403EA" w:rsidRPr="00AC2BFF" w:rsidRDefault="009403EA" w:rsidP="009403EA">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403EA" w:rsidRPr="007C43F2" w:rsidRDefault="00F71BC2" w:rsidP="009403EA">
            <w:pPr>
              <w:snapToGrid w:val="0"/>
              <w:contextualSpacing/>
              <w:rPr>
                <w:bCs/>
                <w:sz w:val="20"/>
                <w:szCs w:val="20"/>
              </w:rPr>
            </w:pPr>
            <w:r w:rsidRPr="00767F5C">
              <w:rPr>
                <w:sz w:val="20"/>
                <w:szCs w:val="20"/>
              </w:rPr>
              <w:t>Выполнены из трубы 33,5 толщиной стенки 2,8 мм</w:t>
            </w:r>
          </w:p>
        </w:tc>
      </w:tr>
      <w:tr w:rsidR="009403EA" w:rsidTr="00437E8E">
        <w:trPr>
          <w:trHeight w:val="131"/>
        </w:trPr>
        <w:tc>
          <w:tcPr>
            <w:tcW w:w="541" w:type="dxa"/>
            <w:vMerge/>
            <w:tcBorders>
              <w:left w:val="single" w:sz="4" w:space="0" w:color="000000"/>
            </w:tcBorders>
            <w:shd w:val="clear" w:color="auto" w:fill="auto"/>
          </w:tcPr>
          <w:p w:rsidR="009403EA" w:rsidRDefault="009403EA" w:rsidP="009403E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3EA" w:rsidRPr="007C43F2" w:rsidRDefault="00F71BC2" w:rsidP="00F71BC2">
            <w:pPr>
              <w:snapToGrid w:val="0"/>
              <w:contextualSpacing/>
              <w:jc w:val="center"/>
              <w:rPr>
                <w:bCs/>
                <w:sz w:val="20"/>
                <w:szCs w:val="20"/>
              </w:rPr>
            </w:pPr>
            <w:r>
              <w:rPr>
                <w:bCs/>
                <w:sz w:val="20"/>
                <w:szCs w:val="20"/>
              </w:rPr>
              <w:t>Перекладина</w:t>
            </w:r>
          </w:p>
        </w:tc>
      </w:tr>
      <w:tr w:rsidR="009403EA" w:rsidTr="007C43F2">
        <w:trPr>
          <w:trHeight w:val="131"/>
        </w:trPr>
        <w:tc>
          <w:tcPr>
            <w:tcW w:w="541" w:type="dxa"/>
            <w:vMerge/>
            <w:tcBorders>
              <w:left w:val="single" w:sz="4" w:space="0" w:color="000000"/>
            </w:tcBorders>
            <w:shd w:val="clear" w:color="auto" w:fill="auto"/>
          </w:tcPr>
          <w:p w:rsidR="009403EA" w:rsidRDefault="009403EA" w:rsidP="009403E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403EA" w:rsidRPr="00AC2BFF" w:rsidRDefault="009403EA" w:rsidP="009403EA">
            <w:pPr>
              <w:snapToGrid w:val="0"/>
              <w:jc w:val="center"/>
              <w:rPr>
                <w:sz w:val="20"/>
                <w:szCs w:val="20"/>
                <w:highlight w:val="yellow"/>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403EA" w:rsidRPr="007C43F2" w:rsidRDefault="00F71BC2" w:rsidP="009403EA">
            <w:pPr>
              <w:snapToGrid w:val="0"/>
              <w:contextualSpacing/>
              <w:rPr>
                <w:bCs/>
                <w:sz w:val="20"/>
                <w:szCs w:val="20"/>
              </w:rPr>
            </w:pPr>
            <w:r>
              <w:rPr>
                <w:sz w:val="20"/>
                <w:szCs w:val="20"/>
              </w:rPr>
              <w:t>Десять перекладин</w:t>
            </w:r>
            <w:r w:rsidRPr="00767F5C">
              <w:rPr>
                <w:sz w:val="20"/>
                <w:szCs w:val="20"/>
              </w:rPr>
              <w:t xml:space="preserve"> должны быть длиной не менее 1386 мм. Три перекладины должны быть длиной не менее 536 мм. Изготовлены из металлической трубы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bl>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4632"/>
    <w:rsid w:val="00051847"/>
    <w:rsid w:val="0008367B"/>
    <w:rsid w:val="000A78CD"/>
    <w:rsid w:val="000B3D05"/>
    <w:rsid w:val="000C5D58"/>
    <w:rsid w:val="000D57F3"/>
    <w:rsid w:val="000E39F3"/>
    <w:rsid w:val="000F54DF"/>
    <w:rsid w:val="00115A5E"/>
    <w:rsid w:val="00116C8A"/>
    <w:rsid w:val="0014086F"/>
    <w:rsid w:val="001A429D"/>
    <w:rsid w:val="00252430"/>
    <w:rsid w:val="00274C1D"/>
    <w:rsid w:val="0029008D"/>
    <w:rsid w:val="002A2CE4"/>
    <w:rsid w:val="003158C7"/>
    <w:rsid w:val="00324D4E"/>
    <w:rsid w:val="00325601"/>
    <w:rsid w:val="003F1163"/>
    <w:rsid w:val="00406E80"/>
    <w:rsid w:val="0042273A"/>
    <w:rsid w:val="0044021E"/>
    <w:rsid w:val="004532C3"/>
    <w:rsid w:val="0047549D"/>
    <w:rsid w:val="0047784D"/>
    <w:rsid w:val="00483763"/>
    <w:rsid w:val="004D4FC1"/>
    <w:rsid w:val="005142F2"/>
    <w:rsid w:val="0056426A"/>
    <w:rsid w:val="00592895"/>
    <w:rsid w:val="00593597"/>
    <w:rsid w:val="005F2BFA"/>
    <w:rsid w:val="00645D5B"/>
    <w:rsid w:val="00653E56"/>
    <w:rsid w:val="00691488"/>
    <w:rsid w:val="006960E5"/>
    <w:rsid w:val="006C1041"/>
    <w:rsid w:val="006C329C"/>
    <w:rsid w:val="0072280F"/>
    <w:rsid w:val="00762284"/>
    <w:rsid w:val="00782137"/>
    <w:rsid w:val="00784F6E"/>
    <w:rsid w:val="007948E7"/>
    <w:rsid w:val="007C43F2"/>
    <w:rsid w:val="00814F75"/>
    <w:rsid w:val="008432D6"/>
    <w:rsid w:val="008574C2"/>
    <w:rsid w:val="009403EA"/>
    <w:rsid w:val="00953625"/>
    <w:rsid w:val="009B7749"/>
    <w:rsid w:val="009D73CD"/>
    <w:rsid w:val="00A6493F"/>
    <w:rsid w:val="00A81D3F"/>
    <w:rsid w:val="00A826B0"/>
    <w:rsid w:val="00A95E85"/>
    <w:rsid w:val="00AC2BFF"/>
    <w:rsid w:val="00AC67BC"/>
    <w:rsid w:val="00AD4128"/>
    <w:rsid w:val="00AD604F"/>
    <w:rsid w:val="00AE68F1"/>
    <w:rsid w:val="00B1618B"/>
    <w:rsid w:val="00B3118E"/>
    <w:rsid w:val="00B60488"/>
    <w:rsid w:val="00B80CE8"/>
    <w:rsid w:val="00BA5B3C"/>
    <w:rsid w:val="00BD4AE6"/>
    <w:rsid w:val="00BE0CC3"/>
    <w:rsid w:val="00C27A18"/>
    <w:rsid w:val="00C345FB"/>
    <w:rsid w:val="00C62A15"/>
    <w:rsid w:val="00C80805"/>
    <w:rsid w:val="00CB58D5"/>
    <w:rsid w:val="00CF0DF6"/>
    <w:rsid w:val="00CF6C49"/>
    <w:rsid w:val="00D0633A"/>
    <w:rsid w:val="00D37ED4"/>
    <w:rsid w:val="00D4186D"/>
    <w:rsid w:val="00D463A0"/>
    <w:rsid w:val="00D85D43"/>
    <w:rsid w:val="00DD2C86"/>
    <w:rsid w:val="00DE2529"/>
    <w:rsid w:val="00DE52A8"/>
    <w:rsid w:val="00E27017"/>
    <w:rsid w:val="00E6319A"/>
    <w:rsid w:val="00E650F3"/>
    <w:rsid w:val="00E94843"/>
    <w:rsid w:val="00EA4216"/>
    <w:rsid w:val="00EB61DC"/>
    <w:rsid w:val="00EC01A4"/>
    <w:rsid w:val="00EE2FA5"/>
    <w:rsid w:val="00EF7ECF"/>
    <w:rsid w:val="00F32E10"/>
    <w:rsid w:val="00F71BC2"/>
    <w:rsid w:val="00F8374C"/>
    <w:rsid w:val="00F93CF4"/>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817D44-5BD3-4089-956F-9C794921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6987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2</cp:revision>
  <dcterms:created xsi:type="dcterms:W3CDTF">2023-06-05T11:38:00Z</dcterms:created>
  <dcterms:modified xsi:type="dcterms:W3CDTF">2023-06-05T11:38:00Z</dcterms:modified>
</cp:coreProperties>
</file>