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1012B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D1012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D1012B" w:rsidRPr="00703C4F" w:rsidRDefault="00D1012B" w:rsidP="00D1012B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D1012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1012B" w:rsidRDefault="00D1012B" w:rsidP="00D1012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  <w:p w:rsidR="00A6493F" w:rsidRDefault="00D1012B" w:rsidP="00D1012B">
            <w:pPr>
              <w:jc w:val="center"/>
              <w:rPr>
                <w:sz w:val="20"/>
                <w:szCs w:val="20"/>
              </w:rPr>
            </w:pPr>
            <w:r w:rsidRPr="00D1012B">
              <w:rPr>
                <w:sz w:val="20"/>
                <w:szCs w:val="20"/>
              </w:rPr>
              <w:drawing>
                <wp:inline distT="0" distB="0" distL="0" distR="0" wp14:anchorId="1B1A635E" wp14:editId="320F0FC7">
                  <wp:extent cx="1148715" cy="75755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116E2" w:rsidRDefault="00B116E2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116E2" w:rsidRDefault="00B116E2" w:rsidP="00D1012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D1012B">
              <w:rPr>
                <w:sz w:val="20"/>
                <w:szCs w:val="20"/>
              </w:rPr>
              <w:t>860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116E2" w:rsidRDefault="00D1012B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4685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B116E2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116E2" w:rsidRDefault="00B116E2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1012B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1012B" w:rsidRDefault="00D1012B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12B" w:rsidRDefault="00D1012B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012B" w:rsidRDefault="00D1012B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12B" w:rsidRDefault="00D1012B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B116E2" w:rsidP="00B116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116E2" w:rsidRDefault="00B116E2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B116E2" w:rsidP="00B116E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B116E2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1D1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71D18">
              <w:rPr>
                <w:sz w:val="20"/>
                <w:szCs w:val="20"/>
              </w:rPr>
              <w:t>6</w:t>
            </w:r>
          </w:p>
        </w:tc>
      </w:tr>
      <w:tr w:rsidR="00471D1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1D18" w:rsidRDefault="00471D1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D18" w:rsidRDefault="00471D1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D18" w:rsidRDefault="00471D1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D18" w:rsidRDefault="00471D1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471D18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1D18" w:rsidRDefault="00471D18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D18" w:rsidRDefault="00471D18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1D18" w:rsidRDefault="00471D18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Ограждения,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D18" w:rsidRDefault="00471D18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E52786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 игровой детский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 w:rsidR="00703C4F"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F5671F">
            <w:pPr>
              <w:ind w:firstLine="416"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облада</w:t>
            </w:r>
            <w:r w:rsidR="00E52786">
              <w:rPr>
                <w:sz w:val="20"/>
                <w:szCs w:val="20"/>
              </w:rPr>
              <w:t>е</w:t>
            </w:r>
            <w:r w:rsidRPr="00D4186D">
              <w:rPr>
                <w:sz w:val="20"/>
                <w:szCs w:val="20"/>
              </w:rPr>
              <w:t xml:space="preserve">т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bookmarkStart w:id="0" w:name="_GoBack"/>
            <w:bookmarkEnd w:id="0"/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="00E52786">
              <w:rPr>
                <w:sz w:val="20"/>
                <w:szCs w:val="20"/>
              </w:rPr>
              <w:t xml:space="preserve">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</w:t>
            </w:r>
            <w:r w:rsidR="00E52786">
              <w:rPr>
                <w:sz w:val="20"/>
                <w:szCs w:val="20"/>
              </w:rPr>
              <w:t>34614.1</w:t>
            </w:r>
            <w:r w:rsidR="00703C4F">
              <w:rPr>
                <w:sz w:val="20"/>
                <w:szCs w:val="20"/>
              </w:rPr>
              <w:t>-201</w:t>
            </w:r>
            <w:r w:rsidR="00E5278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5533AD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F5671F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F5671F">
            <w:pPr>
              <w:snapToGrid w:val="0"/>
              <w:ind w:firstLine="416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5533AD">
              <w:rPr>
                <w:sz w:val="20"/>
                <w:szCs w:val="20"/>
              </w:rPr>
              <w:t>ГОСТ 34614.1-2019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533AD" w:rsidRDefault="007E631D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</w:t>
            </w:r>
            <w:r w:rsidR="005533AD">
              <w:rPr>
                <w:bCs/>
                <w:sz w:val="20"/>
                <w:szCs w:val="20"/>
              </w:rPr>
              <w:t>орка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3AD" w:rsidRPr="002346DD" w:rsidRDefault="005533AD" w:rsidP="005533AD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Горки выполнены в виде туннеля из пластиковых сегментов и соответствуют ГОСТ 34614.3-2019. Внутренний диаметр не менее 760 мм.</w:t>
            </w:r>
          </w:p>
          <w:p w:rsidR="00036969" w:rsidRDefault="001154AE" w:rsidP="005533AD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 состоит</w:t>
            </w:r>
            <w:r w:rsidR="005533AD">
              <w:rPr>
                <w:sz w:val="20"/>
                <w:szCs w:val="20"/>
              </w:rPr>
              <w:t xml:space="preserve"> из се</w:t>
            </w:r>
            <w:r>
              <w:rPr>
                <w:sz w:val="20"/>
                <w:szCs w:val="20"/>
              </w:rPr>
              <w:t>г</w:t>
            </w:r>
            <w:r w:rsidR="005533AD">
              <w:rPr>
                <w:sz w:val="20"/>
                <w:szCs w:val="20"/>
              </w:rPr>
              <w:t>ментов в четверть диметра и выка</w:t>
            </w:r>
            <w:r>
              <w:rPr>
                <w:sz w:val="20"/>
                <w:szCs w:val="20"/>
              </w:rPr>
              <w:t>та с горки. Сегменты изготовлен</w:t>
            </w:r>
            <w:r w:rsidR="005533AD">
              <w:rPr>
                <w:sz w:val="20"/>
                <w:szCs w:val="20"/>
              </w:rPr>
              <w:t>ы из ПНД устойч</w:t>
            </w:r>
            <w:r>
              <w:rPr>
                <w:sz w:val="20"/>
                <w:szCs w:val="20"/>
              </w:rPr>
              <w:t>и</w:t>
            </w:r>
            <w:r w:rsidR="005533AD">
              <w:rPr>
                <w:sz w:val="20"/>
                <w:szCs w:val="20"/>
              </w:rPr>
              <w:t>вому к ультр</w:t>
            </w:r>
            <w:r>
              <w:rPr>
                <w:sz w:val="20"/>
                <w:szCs w:val="20"/>
              </w:rPr>
              <w:t>афио</w:t>
            </w:r>
            <w:r w:rsidR="005533AD">
              <w:rPr>
                <w:sz w:val="20"/>
                <w:szCs w:val="20"/>
              </w:rPr>
              <w:t>лету. Крепятся сегменты при помощи болтового соединения М8. Крепеж дополнительно защищен антивандальными заглушками.</w:t>
            </w:r>
          </w:p>
          <w:p w:rsidR="00041C29" w:rsidRDefault="001154AE" w:rsidP="00041C29">
            <w:pPr>
              <w:snapToGrid w:val="0"/>
              <w:ind w:firstLine="317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Начало спуска с горки рас</w:t>
            </w:r>
            <w:r w:rsidR="00041C29">
              <w:rPr>
                <w:sz w:val="20"/>
                <w:szCs w:val="20"/>
              </w:rPr>
              <w:t>положено на высоте не менее 2900 мм. от поверхности площадки.</w:t>
            </w:r>
          </w:p>
        </w:tc>
      </w:tr>
      <w:tr w:rsidR="00D1012B" w:rsidTr="006240F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012B" w:rsidRDefault="00D101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012B" w:rsidRDefault="00D1012B" w:rsidP="00D1012B">
            <w:pPr>
              <w:ind w:firstLine="31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горки</w:t>
            </w:r>
          </w:p>
        </w:tc>
      </w:tr>
      <w:tr w:rsidR="00D1012B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012B" w:rsidRDefault="00D1012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012B" w:rsidRDefault="00D1012B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12B" w:rsidRDefault="00D1012B" w:rsidP="005533AD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горки изготовлена из металлической трубы диаметром не менее 108 мм с толщиной стенок не менее 3 мм. К трубе приварен захват, изготовленный из листа толщиной не менее 4 мм.</w:t>
            </w:r>
          </w:p>
          <w:p w:rsidR="00D1012B" w:rsidRDefault="00D1012B" w:rsidP="00104E60">
            <w:pPr>
              <w:ind w:firstLine="31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крепится к стойке при помощи кронштейна. Кронштейн имеет сварную конструкцию и состоит из металлической профильной трубы </w:t>
            </w:r>
            <w:r w:rsidR="00104E60">
              <w:rPr>
                <w:sz w:val="20"/>
                <w:szCs w:val="20"/>
              </w:rPr>
              <w:t xml:space="preserve">80х80 мм с толщиной стенок не менее 3 мм, захвата из металлического листа </w:t>
            </w:r>
            <w:r w:rsidR="00104E60">
              <w:rPr>
                <w:sz w:val="20"/>
                <w:szCs w:val="20"/>
              </w:rPr>
              <w:t>толщиной не менее 4 мм</w:t>
            </w:r>
            <w:r w:rsidR="00104E60">
              <w:rPr>
                <w:sz w:val="20"/>
                <w:szCs w:val="20"/>
              </w:rPr>
              <w:t xml:space="preserve"> и пластин </w:t>
            </w:r>
            <w:r w:rsidR="00104E60">
              <w:rPr>
                <w:sz w:val="20"/>
                <w:szCs w:val="20"/>
              </w:rPr>
              <w:t xml:space="preserve">из металлического листа толщиной не менее </w:t>
            </w:r>
            <w:r w:rsidR="00104E60">
              <w:rPr>
                <w:sz w:val="20"/>
                <w:szCs w:val="20"/>
              </w:rPr>
              <w:t>6</w:t>
            </w:r>
            <w:r w:rsidR="00104E60">
              <w:rPr>
                <w:sz w:val="20"/>
                <w:szCs w:val="20"/>
              </w:rPr>
              <w:t xml:space="preserve"> мм</w:t>
            </w:r>
            <w:r w:rsidR="00104E60">
              <w:rPr>
                <w:sz w:val="20"/>
                <w:szCs w:val="20"/>
              </w:rPr>
              <w:t>.</w:t>
            </w:r>
          </w:p>
        </w:tc>
      </w:tr>
      <w:tr w:rsidR="009A066F" w:rsidTr="009A39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041C29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9A066F" w:rsidTr="009A39C5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0E4FE4" w:rsidP="000E4FE4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изготовлен из армиров</w:t>
            </w:r>
            <w:r w:rsidR="001154AE">
              <w:rPr>
                <w:sz w:val="20"/>
                <w:szCs w:val="20"/>
              </w:rPr>
              <w:t>анн</w:t>
            </w:r>
            <w:r>
              <w:rPr>
                <w:sz w:val="20"/>
                <w:szCs w:val="20"/>
              </w:rPr>
              <w:t xml:space="preserve">ого каната Ø16 мм. в виде пространственной сети. Канаты крепятся между собой пластиковыми хомутами. Все </w:t>
            </w:r>
            <w:r w:rsidR="001154AE">
              <w:rPr>
                <w:sz w:val="20"/>
                <w:szCs w:val="20"/>
              </w:rPr>
              <w:t>элементы лаза устойчивы к ультра</w:t>
            </w:r>
            <w:r>
              <w:rPr>
                <w:sz w:val="20"/>
                <w:szCs w:val="20"/>
              </w:rPr>
              <w:t>фиолетовому излучению.</w:t>
            </w:r>
          </w:p>
          <w:p w:rsidR="00D90061" w:rsidRDefault="00D90061" w:rsidP="000E4FE4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Канатные лазы крепятся к перекладинам при помощи пластиковых хомутов.</w:t>
            </w:r>
          </w:p>
        </w:tc>
      </w:tr>
      <w:tr w:rsidR="007D6408" w:rsidTr="009A39C5">
        <w:trPr>
          <w:trHeight w:val="131"/>
        </w:trPr>
        <w:tc>
          <w:tcPr>
            <w:tcW w:w="54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0061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1154AE" w:rsidP="00D90061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изготовлена</w:t>
            </w:r>
            <w:r w:rsidR="00D90061">
              <w:rPr>
                <w:sz w:val="20"/>
                <w:szCs w:val="20"/>
              </w:rPr>
              <w:t xml:space="preserve"> из фанеры ФОФ толщиной 18 мм. Лицевая часть площадки шершавая, для лучшего сцепления.</w:t>
            </w:r>
          </w:p>
          <w:p w:rsidR="00D90061" w:rsidRDefault="00D90061" w:rsidP="00D90061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крепится к перекладине при помощи винтов М8.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0061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Pr="00E13B0B" w:rsidRDefault="00E13B0B" w:rsidP="00E13B0B">
            <w:pPr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 представляет собой трубу Ø57 мм, стенка 3 мм. С торцов трубы установлены фланцы для крепления к стойкам комплекса. Крепятся винтами М8</w:t>
            </w:r>
            <w:r w:rsidR="00AB302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по четыре с каждой стороны.</w:t>
            </w:r>
          </w:p>
        </w:tc>
      </w:tr>
      <w:tr w:rsidR="00AB3023" w:rsidTr="00EE074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B3023" w:rsidRDefault="00AB302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023" w:rsidRDefault="00AB3023" w:rsidP="00AB3023">
            <w:pPr>
              <w:snapToGrid w:val="0"/>
              <w:ind w:firstLine="416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AB3023" w:rsidTr="00FD30F2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B3023" w:rsidRDefault="00AB302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023" w:rsidRDefault="00AB3023" w:rsidP="00FD30F2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023" w:rsidRDefault="0090363B" w:rsidP="0090363B">
            <w:pPr>
              <w:snapToGrid w:val="0"/>
              <w:ind w:firstLine="416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изготовлена из профильной трубы 80х40 мм. с толщиной стенки 2 мм. В верхней части стойка глушится пластиковой заглушкой, а в нижней части приварен фланец для крепления к </w:t>
            </w:r>
            <w:proofErr w:type="spellStart"/>
            <w:r>
              <w:rPr>
                <w:sz w:val="20"/>
                <w:szCs w:val="20"/>
              </w:rPr>
              <w:t>грунтозацепам</w:t>
            </w:r>
            <w:proofErr w:type="spellEnd"/>
            <w:r>
              <w:rPr>
                <w:sz w:val="20"/>
                <w:szCs w:val="20"/>
              </w:rPr>
              <w:t>. Покрытие: крас</w:t>
            </w:r>
            <w:r w:rsidR="001154AE">
              <w:rPr>
                <w:sz w:val="20"/>
                <w:szCs w:val="20"/>
              </w:rPr>
              <w:t>ка порошковая, цвет согласно диз</w:t>
            </w:r>
            <w:r>
              <w:rPr>
                <w:sz w:val="20"/>
                <w:szCs w:val="20"/>
              </w:rPr>
              <w:t>айн-проекту.</w:t>
            </w:r>
          </w:p>
        </w:tc>
      </w:tr>
      <w:tr w:rsidR="00AB3023" w:rsidTr="009A39C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B3023" w:rsidRDefault="00AB302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B3023" w:rsidRDefault="0090363B" w:rsidP="00AB3023">
            <w:pPr>
              <w:snapToGrid w:val="0"/>
              <w:ind w:firstLine="416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Ограждения</w:t>
            </w:r>
          </w:p>
        </w:tc>
      </w:tr>
      <w:tr w:rsidR="00AB3023" w:rsidTr="009A39C5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B3023" w:rsidRDefault="00AB302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B3023" w:rsidRDefault="00AB3023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3023" w:rsidRDefault="0090363B" w:rsidP="0090363B">
            <w:pPr>
              <w:tabs>
                <w:tab w:val="left" w:pos="2795"/>
              </w:tabs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представляет собой раму с установленной в неё металлической сеткой.</w:t>
            </w:r>
          </w:p>
          <w:p w:rsidR="0090363B" w:rsidRDefault="0090363B" w:rsidP="0090363B">
            <w:pPr>
              <w:tabs>
                <w:tab w:val="left" w:pos="2795"/>
              </w:tabs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 изготовлена из металлического профиля 40х25 с толщиной стенки 1,5 мм.</w:t>
            </w:r>
          </w:p>
          <w:p w:rsidR="001E5FEC" w:rsidRDefault="001E5FEC" w:rsidP="0090363B">
            <w:pPr>
              <w:tabs>
                <w:tab w:val="left" w:pos="2795"/>
              </w:tabs>
              <w:snapToGrid w:val="0"/>
              <w:ind w:firstLine="416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Металлическая сетка имеет ячейки 55х55 мм с диаметром прутка 5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41C29"/>
    <w:rsid w:val="00051847"/>
    <w:rsid w:val="00073229"/>
    <w:rsid w:val="00086B74"/>
    <w:rsid w:val="000A78CD"/>
    <w:rsid w:val="000B3D05"/>
    <w:rsid w:val="000B49D1"/>
    <w:rsid w:val="000C5D58"/>
    <w:rsid w:val="000D57F3"/>
    <w:rsid w:val="000E2139"/>
    <w:rsid w:val="000E4FE4"/>
    <w:rsid w:val="000F54DF"/>
    <w:rsid w:val="00104E60"/>
    <w:rsid w:val="001154AE"/>
    <w:rsid w:val="00115A5E"/>
    <w:rsid w:val="00122100"/>
    <w:rsid w:val="00172440"/>
    <w:rsid w:val="00192EF7"/>
    <w:rsid w:val="00197A0D"/>
    <w:rsid w:val="001D66BB"/>
    <w:rsid w:val="001E5FEC"/>
    <w:rsid w:val="00253B6D"/>
    <w:rsid w:val="0029008D"/>
    <w:rsid w:val="002A2CE4"/>
    <w:rsid w:val="003158C7"/>
    <w:rsid w:val="00406E80"/>
    <w:rsid w:val="004532C3"/>
    <w:rsid w:val="00471D18"/>
    <w:rsid w:val="0047549D"/>
    <w:rsid w:val="00483763"/>
    <w:rsid w:val="004D4FC1"/>
    <w:rsid w:val="005142F2"/>
    <w:rsid w:val="005533AD"/>
    <w:rsid w:val="0056426A"/>
    <w:rsid w:val="00592895"/>
    <w:rsid w:val="00593597"/>
    <w:rsid w:val="005A6A51"/>
    <w:rsid w:val="005E0750"/>
    <w:rsid w:val="005F30FD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7E631D"/>
    <w:rsid w:val="0080088C"/>
    <w:rsid w:val="00814F75"/>
    <w:rsid w:val="00821A25"/>
    <w:rsid w:val="008574C2"/>
    <w:rsid w:val="008735B1"/>
    <w:rsid w:val="008C4118"/>
    <w:rsid w:val="0090363B"/>
    <w:rsid w:val="009A066F"/>
    <w:rsid w:val="009A39C5"/>
    <w:rsid w:val="009B43FE"/>
    <w:rsid w:val="009B7749"/>
    <w:rsid w:val="009D0C4F"/>
    <w:rsid w:val="009D73CD"/>
    <w:rsid w:val="00A6493F"/>
    <w:rsid w:val="00A826B0"/>
    <w:rsid w:val="00A95E85"/>
    <w:rsid w:val="00AB3023"/>
    <w:rsid w:val="00AB7A2A"/>
    <w:rsid w:val="00AC67BC"/>
    <w:rsid w:val="00B116E2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127A3"/>
    <w:rsid w:val="00C27A18"/>
    <w:rsid w:val="00C85182"/>
    <w:rsid w:val="00C87F31"/>
    <w:rsid w:val="00CB58D5"/>
    <w:rsid w:val="00CC4473"/>
    <w:rsid w:val="00CF6C49"/>
    <w:rsid w:val="00D1012B"/>
    <w:rsid w:val="00D22B18"/>
    <w:rsid w:val="00D37ED4"/>
    <w:rsid w:val="00D4186D"/>
    <w:rsid w:val="00D85D43"/>
    <w:rsid w:val="00D90061"/>
    <w:rsid w:val="00DB0FFF"/>
    <w:rsid w:val="00DD2C86"/>
    <w:rsid w:val="00DE52A8"/>
    <w:rsid w:val="00E13B0B"/>
    <w:rsid w:val="00E1697C"/>
    <w:rsid w:val="00E27017"/>
    <w:rsid w:val="00E52786"/>
    <w:rsid w:val="00E6319A"/>
    <w:rsid w:val="00E650F3"/>
    <w:rsid w:val="00E94843"/>
    <w:rsid w:val="00EA4216"/>
    <w:rsid w:val="00EE2FA5"/>
    <w:rsid w:val="00EF7ECF"/>
    <w:rsid w:val="00F03328"/>
    <w:rsid w:val="00F32E10"/>
    <w:rsid w:val="00F5671F"/>
    <w:rsid w:val="00F8374C"/>
    <w:rsid w:val="00FA1968"/>
    <w:rsid w:val="00FA54DE"/>
    <w:rsid w:val="00FA743B"/>
    <w:rsid w:val="00FC4F76"/>
    <w:rsid w:val="00FD00F7"/>
    <w:rsid w:val="00FD30F2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1706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73</cp:revision>
  <dcterms:created xsi:type="dcterms:W3CDTF">2018-11-17T04:30:00Z</dcterms:created>
  <dcterms:modified xsi:type="dcterms:W3CDTF">2025-07-24T10:54:00Z</dcterms:modified>
</cp:coreProperties>
</file>